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THE NATIONAL INTERNAL REVENUE CODE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OF THE PHILIPPINES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[Tax Reform Act of 1997]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Republic Act No. 8424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AN ACT AMENDING THE NATIONAL INTERNAL REVENUE CODE, AS AMENDED,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AND FOR OTHER PURPOSES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CHAPTER IV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TAX ON CORPORATIONS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Oblique" w:hAnsi="Helvetica-BoldOblique" w:cs="Helvetica-BoldOblique"/>
          <w:b/>
          <w:bCs/>
          <w:i/>
          <w:i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SEC. 27.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Rates of Income tax on Domestic Corporations. 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(A) </w:t>
      </w:r>
      <w:r>
        <w:rPr>
          <w:rFonts w:ascii="Helvetica-Oblique" w:hAnsi="Helvetica-Oblique" w:cs="Helvetica-Oblique"/>
          <w:i/>
          <w:iCs/>
          <w:color w:val="000000"/>
        </w:rPr>
        <w:t xml:space="preserve">In General. - </w:t>
      </w:r>
      <w:r>
        <w:rPr>
          <w:rFonts w:ascii="Helvetica" w:hAnsi="Helvetica" w:cs="Helvetica"/>
          <w:color w:val="000000"/>
        </w:rPr>
        <w:t>Except as otherwise provided in this Code, an income tax of thirty-five percent (35%)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is hereby imposed upon the taxable income derived during each taxable year from all sources within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and without the Philippines by every corporation, as defined in Section 22(B) of this Code and taxable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under this Title as a corporation, organized in, or existing under the laws of the Philippines: </w:t>
      </w:r>
      <w:r>
        <w:rPr>
          <w:rFonts w:ascii="Helvetica-Oblique" w:hAnsi="Helvetica-Oblique" w:cs="Helvetica-Oblique"/>
          <w:i/>
          <w:iCs/>
          <w:color w:val="000000"/>
        </w:rPr>
        <w:t>Provided</w:t>
      </w:r>
      <w:r>
        <w:rPr>
          <w:rFonts w:ascii="Helvetica" w:hAnsi="Helvetica" w:cs="Helvetica"/>
          <w:color w:val="000000"/>
        </w:rPr>
        <w:t>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That effective January 1, 1998, the rate of income tax shall be thirty-four percent (34%); effective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January 1, 1999, the rate shall be thirty-three percent (33%); and effective January 1, 2000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thereafter, the rate shall be thirty-two percent (32%).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 the case of corporations adopting the fiscal-year accounting period, the taxable income shall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computed without regard to the specific date when specific sales, purchases and other transactions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occur. Their income and expenses for the fiscal year shall be deemed to have been earned and spent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equally for each month of the period.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reduced corporate income tax rates shall be applied on the amount computed by multiplying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number of months covered by the new rates within the fiscal year by the taxable income of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corporation for the period, divided by twelve.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>Provided, further</w:t>
      </w:r>
      <w:r>
        <w:rPr>
          <w:rFonts w:ascii="Helvetica" w:hAnsi="Helvetica" w:cs="Helvetica"/>
          <w:color w:val="000000"/>
        </w:rPr>
        <w:t>, That the President, upon the recommendation of the Secretary of Finance, may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effective January 1, 2000, allow corporations the option to be taxed at fifteen percent (15%) of gross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income as defined herein, after the following conditions have been satisfied: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(1) A tax effort ratio of twenty percent (20%) of Gross National Product (GNP);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(2) A ratio of forty percent (40%) of income tax collection to total tax revenues;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(3) A VAT tax effort of four percent (4%) of GNP;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(4) A 0.9 percent (0.9%) ratio of the Consolidated Public Sector Financial Position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(CPSFP) to GNP.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option to be taxed based on gross income shall be available only to firms whose ratio of cost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sales to gross sales or receipts from all sources does not exceed fifty-five percent (55%).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election of the gross income tax option by the corporation shall be irrevocable for three (3)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consecutive taxable years during which the corporation is qualified under the scheme.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For purposes of this Section, the term 'gross income' derived from business shall be equivalent to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" w:hAnsi="Helvetica" w:cs="Helvetica"/>
          <w:color w:val="000000"/>
        </w:rPr>
        <w:t xml:space="preserve">gross sales less sales returns, discounts and allowances and cost of goods sold. </w:t>
      </w:r>
      <w:r>
        <w:rPr>
          <w:rFonts w:ascii="Helvetica-Oblique" w:hAnsi="Helvetica-Oblique" w:cs="Helvetica-Oblique"/>
          <w:i/>
          <w:iCs/>
          <w:color w:val="000000"/>
        </w:rPr>
        <w:t>"Cost of goods sold"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shall include all business expenses directly incurred to produce the merchandise to bring them to their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present location and use.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For a trading or merchandising concern, </w:t>
      </w:r>
      <w:r>
        <w:rPr>
          <w:rFonts w:ascii="Helvetica-Oblique" w:hAnsi="Helvetica-Oblique" w:cs="Helvetica-Oblique"/>
          <w:i/>
          <w:iCs/>
          <w:color w:val="000000"/>
        </w:rPr>
        <w:t xml:space="preserve">"cost of goods" </w:t>
      </w:r>
      <w:r>
        <w:rPr>
          <w:rFonts w:ascii="Helvetica" w:hAnsi="Helvetica" w:cs="Helvetica"/>
          <w:color w:val="000000"/>
        </w:rPr>
        <w:t>sold shall include the invoice cost of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goods sold, plus import duties, freight in transporting the goods to the place where the goods are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actually sold, including insurance while the goods are in transit.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For a manufacturing concern, </w:t>
      </w:r>
      <w:r>
        <w:rPr>
          <w:rFonts w:ascii="Helvetica-Oblique" w:hAnsi="Helvetica-Oblique" w:cs="Helvetica-Oblique"/>
          <w:i/>
          <w:iCs/>
          <w:color w:val="000000"/>
        </w:rPr>
        <w:t xml:space="preserve">"cost of goods manufactured and sold" </w:t>
      </w:r>
      <w:r>
        <w:rPr>
          <w:rFonts w:ascii="Helvetica" w:hAnsi="Helvetica" w:cs="Helvetica"/>
          <w:color w:val="000000"/>
        </w:rPr>
        <w:t>shall include all costs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production of finished goods, such as raw materials used, direct labor and manufacturing overhead,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freight cost, insurance premiums and other costs incurred to bring the raw materials to the factory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warehouse.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 the case of taxpayers engaged in the sale of service, 'gross income' means gross receipts less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sales returns, allowances and discounts.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(B) </w:t>
      </w:r>
      <w:r>
        <w:rPr>
          <w:rFonts w:ascii="Helvetica-Oblique" w:hAnsi="Helvetica-Oblique" w:cs="Helvetica-Oblique"/>
          <w:i/>
          <w:iCs/>
          <w:color w:val="000000"/>
        </w:rPr>
        <w:t>Proprietary Educational Institutions and Hospitals</w:t>
      </w:r>
      <w:r>
        <w:rPr>
          <w:rFonts w:ascii="Helvetica" w:hAnsi="Helvetica" w:cs="Helvetica"/>
          <w:color w:val="000000"/>
        </w:rPr>
        <w:t>. - Proprietary educational institutions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hospitals which are nonprofit shall pay a tax of ten percent (10%) on their taxable income except those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covered by Subsection (D) hereof: </w:t>
      </w:r>
      <w:r>
        <w:rPr>
          <w:rFonts w:ascii="Helvetica-Oblique" w:hAnsi="Helvetica-Oblique" w:cs="Helvetica-Oblique"/>
          <w:i/>
          <w:iCs/>
          <w:color w:val="000000"/>
        </w:rPr>
        <w:t xml:space="preserve">Provided, </w:t>
      </w:r>
      <w:r>
        <w:rPr>
          <w:rFonts w:ascii="Helvetica" w:hAnsi="Helvetica" w:cs="Helvetica"/>
          <w:color w:val="000000"/>
        </w:rPr>
        <w:t>that if the gross income from unrelated trade, business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other activity exceeds fifty percent (50%) of the total gross income derived by such educational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institutions or hospitals from all sources, the tax prescribed in Subsection (A) hereof shall be imposed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on the entire taxable income. For purposes of this Subsection, the term 'unrelated trade, business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other activity' means any trade, business or other activity, the conduct of which is not substantially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lastRenderedPageBreak/>
        <w:t>related to the exercise or performance by such educational institution or hospital of its primary purpose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or function. A </w:t>
      </w:r>
      <w:r>
        <w:rPr>
          <w:rFonts w:ascii="Helvetica-Oblique" w:hAnsi="Helvetica-Oblique" w:cs="Helvetica-Oblique"/>
          <w:i/>
          <w:iCs/>
          <w:color w:val="000000"/>
        </w:rPr>
        <w:t xml:space="preserve">"Proprietary educational institution" </w:t>
      </w:r>
      <w:r>
        <w:rPr>
          <w:rFonts w:ascii="Helvetica" w:hAnsi="Helvetica" w:cs="Helvetica"/>
          <w:color w:val="000000"/>
        </w:rPr>
        <w:t>is any private school maintained and administered by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private individuals or groups with an issued permit to operate from the Department of Education,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Culture and Sports (DECS), or the Commission on Higher Education (CHED), or the Technical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Education and Skills Development Authority (TESDA), as the case may be, in accordance with existing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laws and regulations.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(C) </w:t>
      </w:r>
      <w:r>
        <w:rPr>
          <w:rFonts w:ascii="Helvetica-Oblique" w:hAnsi="Helvetica-Oblique" w:cs="Helvetica-Oblique"/>
          <w:i/>
          <w:iCs/>
          <w:color w:val="000000"/>
        </w:rPr>
        <w:t xml:space="preserve">Government-owned or Controlled-Corporations, Agencies or Instrumentalities. </w:t>
      </w:r>
      <w:r>
        <w:rPr>
          <w:rFonts w:ascii="Helvetica" w:hAnsi="Helvetica" w:cs="Helvetica"/>
          <w:color w:val="000000"/>
        </w:rPr>
        <w:t>- The provisions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existing special or general laws to the contrary notwithstanding, all corporations, agencies,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instrumentalities owned or controlled by the Government, except the Government Service Insurance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System (GSIS), the Social Security System (SSS), the Philippine Health Insurance Corporation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(PHIC), the Philippine Charity Sweepstakes Office (PCSO) and the Philippine Amusement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Gaming Corporation (PAGCOR), shall pay such rate of tax upon their taxable income as are imposed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by this Section upon corporations or associations engaged in s similar business, industry, or activity.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" w:hAnsi="Helvetica" w:cs="Helvetica"/>
          <w:color w:val="000000"/>
        </w:rPr>
        <w:t xml:space="preserve">(D) </w:t>
      </w:r>
      <w:r>
        <w:rPr>
          <w:rFonts w:ascii="Helvetica-Oblique" w:hAnsi="Helvetica-Oblique" w:cs="Helvetica-Oblique"/>
          <w:i/>
          <w:iCs/>
          <w:color w:val="000000"/>
        </w:rPr>
        <w:t>Rates of Tax on Certain Passive Incomes. 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" w:hAnsi="Helvetica" w:cs="Helvetica"/>
          <w:color w:val="000000"/>
        </w:rPr>
        <w:t xml:space="preserve">(1) </w:t>
      </w:r>
      <w:r>
        <w:rPr>
          <w:rFonts w:ascii="Helvetica-Oblique" w:hAnsi="Helvetica-Oblique" w:cs="Helvetica-Oblique"/>
          <w:i/>
          <w:iCs/>
          <w:color w:val="000000"/>
        </w:rPr>
        <w:t>Interest from Deposits and Yield or any other Monetary Benefit from Deposit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 xml:space="preserve">Substitutes and from Trust Funds and Similar Arrangements, and Royalties. </w:t>
      </w:r>
      <w:r>
        <w:rPr>
          <w:rFonts w:ascii="Helvetica" w:hAnsi="Helvetica" w:cs="Helvetica"/>
          <w:color w:val="000000"/>
        </w:rPr>
        <w:t>- A final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tax at the rate of twenty percent (20%) is hereby imposed upon the amount of interest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on currency bank deposit and yield or any other monetary benefit from deposit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substitutes and from trust funds and similar arrangements received by domestic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" w:hAnsi="Helvetica" w:cs="Helvetica"/>
          <w:color w:val="000000"/>
        </w:rPr>
        <w:t xml:space="preserve">corporations, and royalties, derived from sources within the Philippines: </w:t>
      </w:r>
      <w:r>
        <w:rPr>
          <w:rFonts w:ascii="Helvetica-Oblique" w:hAnsi="Helvetica-Oblique" w:cs="Helvetica-Oblique"/>
          <w:i/>
          <w:iCs/>
          <w:color w:val="000000"/>
        </w:rPr>
        <w:t>Provided,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 xml:space="preserve">however, </w:t>
      </w:r>
      <w:r>
        <w:rPr>
          <w:rFonts w:ascii="Helvetica" w:hAnsi="Helvetica" w:cs="Helvetica"/>
          <w:color w:val="000000"/>
        </w:rPr>
        <w:t>That interest income derived by a domestic corporation from a depository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bank under the expanded foreign currency deposit system shall be subject to a final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income tax at the rate of seven and one-half percent (7 1/2%) of such interest income.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" w:hAnsi="Helvetica" w:cs="Helvetica"/>
          <w:color w:val="000000"/>
        </w:rPr>
        <w:t xml:space="preserve">(2) </w:t>
      </w:r>
      <w:r>
        <w:rPr>
          <w:rFonts w:ascii="Helvetica-Oblique" w:hAnsi="Helvetica-Oblique" w:cs="Helvetica-Oblique"/>
          <w:i/>
          <w:iCs/>
          <w:color w:val="000000"/>
        </w:rPr>
        <w:t>Capital Gains from the Sale of Shares of Stock Not Traded in the Stock Exchange.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 xml:space="preserve">- </w:t>
      </w:r>
      <w:r>
        <w:rPr>
          <w:rFonts w:ascii="Helvetica" w:hAnsi="Helvetica" w:cs="Helvetica"/>
          <w:color w:val="000000"/>
        </w:rPr>
        <w:t>A final tax at the rates prescribed below shall be imposed on net capital gains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realized during the taxable year from the sale, exchange or other disposition of shares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of stock in a domestic corporation except shares sold or disposed of through the stock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exchange: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Not over P100,000…………………………..... 5%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Amount in excess of P100,000…………….. 10%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" w:hAnsi="Helvetica" w:cs="Helvetica"/>
          <w:color w:val="000000"/>
        </w:rPr>
        <w:t xml:space="preserve">(3) </w:t>
      </w:r>
      <w:r>
        <w:rPr>
          <w:rFonts w:ascii="Helvetica-Oblique" w:hAnsi="Helvetica-Oblique" w:cs="Helvetica-Oblique"/>
          <w:i/>
          <w:iCs/>
          <w:color w:val="000000"/>
        </w:rPr>
        <w:t>Tax on Income Derived under the Expanded Foreign Currency Deposit System. 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Income derived by a depository bank under the expanded foreign currency deposit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system from foreign currency transactions with local commercial banks, including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branches of foreign banks that may be authorized by the </w:t>
      </w:r>
      <w:proofErr w:type="spellStart"/>
      <w:r>
        <w:rPr>
          <w:rFonts w:ascii="Helvetica" w:hAnsi="Helvetica" w:cs="Helvetica"/>
          <w:color w:val="000000"/>
        </w:rPr>
        <w:t>Bangko</w:t>
      </w:r>
      <w:proofErr w:type="spellEnd"/>
      <w:r>
        <w:rPr>
          <w:rFonts w:ascii="Helvetica" w:hAnsi="Helvetica" w:cs="Helvetica"/>
          <w:color w:val="000000"/>
        </w:rPr>
        <w:t xml:space="preserve"> </w:t>
      </w:r>
      <w:proofErr w:type="spellStart"/>
      <w:r>
        <w:rPr>
          <w:rFonts w:ascii="Helvetica" w:hAnsi="Helvetica" w:cs="Helvetica"/>
          <w:color w:val="000000"/>
        </w:rPr>
        <w:t>Sentral</w:t>
      </w:r>
      <w:proofErr w:type="spellEnd"/>
      <w:r>
        <w:rPr>
          <w:rFonts w:ascii="Helvetica" w:hAnsi="Helvetica" w:cs="Helvetica"/>
          <w:color w:val="000000"/>
        </w:rPr>
        <w:t xml:space="preserve"> </w:t>
      </w:r>
      <w:proofErr w:type="spellStart"/>
      <w:r>
        <w:rPr>
          <w:rFonts w:ascii="Helvetica" w:hAnsi="Helvetica" w:cs="Helvetica"/>
          <w:color w:val="000000"/>
        </w:rPr>
        <w:t>ng</w:t>
      </w:r>
      <w:proofErr w:type="spellEnd"/>
      <w:r>
        <w:rPr>
          <w:rFonts w:ascii="Helvetica" w:hAnsi="Helvetica" w:cs="Helvetica"/>
          <w:color w:val="000000"/>
        </w:rPr>
        <w:t xml:space="preserve"> </w:t>
      </w:r>
      <w:proofErr w:type="spellStart"/>
      <w:r>
        <w:rPr>
          <w:rFonts w:ascii="Helvetica" w:hAnsi="Helvetica" w:cs="Helvetica"/>
          <w:color w:val="000000"/>
        </w:rPr>
        <w:t>Pilipinas</w:t>
      </w:r>
      <w:proofErr w:type="spellEnd"/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(BSP) to transact business with foreign currency depository system units and other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depository banks under the expanded foreign currency deposit system, including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interest income from foreign currency loans granted by such depository banks under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said expanded foreign currency deposit system to residents, shall be subject to a final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income tax at the rate of ten percent (10%) of such income.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Any income of nonresidents, whether individuals or corporations, from transactions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with depository banks under the expanded system shall be exempt from income tax.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(4) </w:t>
      </w:r>
      <w:proofErr w:type="spellStart"/>
      <w:r>
        <w:rPr>
          <w:rFonts w:ascii="Helvetica-Oblique" w:hAnsi="Helvetica-Oblique" w:cs="Helvetica-Oblique"/>
          <w:i/>
          <w:iCs/>
          <w:color w:val="000000"/>
        </w:rPr>
        <w:t>Intercorporate</w:t>
      </w:r>
      <w:proofErr w:type="spellEnd"/>
      <w:r>
        <w:rPr>
          <w:rFonts w:ascii="Helvetica-Oblique" w:hAnsi="Helvetica-Oblique" w:cs="Helvetica-Oblique"/>
          <w:i/>
          <w:iCs/>
          <w:color w:val="000000"/>
        </w:rPr>
        <w:t xml:space="preserve"> Dividends</w:t>
      </w:r>
      <w:r>
        <w:rPr>
          <w:rFonts w:ascii="Helvetica" w:hAnsi="Helvetica" w:cs="Helvetica"/>
          <w:color w:val="000000"/>
        </w:rPr>
        <w:t>. - Dividends received by a domestic corporation from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another domestic corporation shall not be subject to tax.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" w:hAnsi="Helvetica" w:cs="Helvetica"/>
          <w:color w:val="000000"/>
        </w:rPr>
        <w:t xml:space="preserve">(5) </w:t>
      </w:r>
      <w:r>
        <w:rPr>
          <w:rFonts w:ascii="Helvetica-Oblique" w:hAnsi="Helvetica-Oblique" w:cs="Helvetica-Oblique"/>
          <w:i/>
          <w:iCs/>
          <w:color w:val="000000"/>
        </w:rPr>
        <w:t>Capital Gains Realized from the Sale, Exchange or Disposition of Lands and/or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 xml:space="preserve">Buildings. - </w:t>
      </w:r>
      <w:r>
        <w:rPr>
          <w:rFonts w:ascii="Helvetica" w:hAnsi="Helvetica" w:cs="Helvetica"/>
          <w:color w:val="000000"/>
        </w:rPr>
        <w:t>A final tax of six percent (6%) is hereby imposed on the gain presumed to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have been realized on the sale, exchange or disposition of lands and/or buildings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which are not actually used in the business of a corporation and are treated as capital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assets, based on the gross selling price of fair market value as determined in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accordance with Section 6(E) of this Code, whichever is higher, of such lands and/or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buildings.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" w:hAnsi="Helvetica" w:cs="Helvetica"/>
          <w:color w:val="000000"/>
        </w:rPr>
        <w:t xml:space="preserve">(E) </w:t>
      </w:r>
      <w:r>
        <w:rPr>
          <w:rFonts w:ascii="Helvetica-Oblique" w:hAnsi="Helvetica-Oblique" w:cs="Helvetica-Oblique"/>
          <w:i/>
          <w:iCs/>
          <w:color w:val="000000"/>
        </w:rPr>
        <w:t>Minimum Corporate Income Tax on Domestic Corporations. 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(1) </w:t>
      </w:r>
      <w:r>
        <w:rPr>
          <w:rFonts w:ascii="Helvetica-Oblique" w:hAnsi="Helvetica-Oblique" w:cs="Helvetica-Oblique"/>
          <w:i/>
          <w:iCs/>
          <w:color w:val="000000"/>
        </w:rPr>
        <w:t xml:space="preserve">Imposition of Tax. </w:t>
      </w:r>
      <w:r>
        <w:rPr>
          <w:rFonts w:ascii="Helvetica" w:hAnsi="Helvetica" w:cs="Helvetica"/>
          <w:color w:val="000000"/>
        </w:rPr>
        <w:t>- A minimum corporate income tax of two percent (2%0 of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gross income as of the end of the taxable year, as defined herein, is hereby imposed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on a corporation taxable under this Title, beginning on the fourth taxable year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immediately following the year in which such corporation commenced its business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operations, when the minimum income tax is greater than the tax computed under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lastRenderedPageBreak/>
        <w:t>Subsection (A) of this Section for the taxable year.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(2) </w:t>
      </w:r>
      <w:r>
        <w:rPr>
          <w:rFonts w:ascii="Helvetica-Oblique" w:hAnsi="Helvetica-Oblique" w:cs="Helvetica-Oblique"/>
          <w:i/>
          <w:iCs/>
          <w:color w:val="000000"/>
        </w:rPr>
        <w:t>Carry Forward of Excess Minimum Tax</w:t>
      </w:r>
      <w:r>
        <w:rPr>
          <w:rFonts w:ascii="Helvetica" w:hAnsi="Helvetica" w:cs="Helvetica"/>
          <w:color w:val="000000"/>
        </w:rPr>
        <w:t>. - Any excess of the minimum corporate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income tax over the normal income tax as computed under Subsection (A) of this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Section shall be carried forward and credited against the normal income tax for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three (3) immediately succeeding taxable years.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(3) </w:t>
      </w:r>
      <w:r>
        <w:rPr>
          <w:rFonts w:ascii="Helvetica-Oblique" w:hAnsi="Helvetica-Oblique" w:cs="Helvetica-Oblique"/>
          <w:i/>
          <w:iCs/>
          <w:color w:val="000000"/>
        </w:rPr>
        <w:t>Relief from the Minimum Corporate Income Tax Under Certain Conditions</w:t>
      </w:r>
      <w:r>
        <w:rPr>
          <w:rFonts w:ascii="Helvetica" w:hAnsi="Helvetica" w:cs="Helvetica"/>
          <w:color w:val="000000"/>
        </w:rPr>
        <w:t>. -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Secretary of Finance is hereby authorized to suspend the imposition of the minimum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corporate income tax on any corporation which suffers losses on account of prolonged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labor dispute, or because of force majeure, or because of legitimate business reverses.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Secretary of Finance is hereby authorized to promulgate, upon recommendation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Commissioner, the necessary rules and regulation that shall define the terms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conditions under which he may suspend the imposition of the minimum corporate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income tax in a meritorious case.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(4) </w:t>
      </w:r>
      <w:r>
        <w:rPr>
          <w:rFonts w:ascii="Helvetica-Oblique" w:hAnsi="Helvetica-Oblique" w:cs="Helvetica-Oblique"/>
          <w:i/>
          <w:iCs/>
          <w:color w:val="000000"/>
        </w:rPr>
        <w:t xml:space="preserve">Gross Income Defined. </w:t>
      </w:r>
      <w:r>
        <w:rPr>
          <w:rFonts w:ascii="Helvetica" w:hAnsi="Helvetica" w:cs="Helvetica"/>
          <w:color w:val="000000"/>
        </w:rPr>
        <w:t>- For purposes of applying the minimum corporate income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tax provided under Subsection (E) hereof, the term 'gross income' shall mean gross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" w:hAnsi="Helvetica" w:cs="Helvetica"/>
          <w:color w:val="000000"/>
        </w:rPr>
        <w:t xml:space="preserve">sales less sales returns, discounts and allowances and cost of goods sold. </w:t>
      </w:r>
      <w:r>
        <w:rPr>
          <w:rFonts w:ascii="Helvetica-Oblique" w:hAnsi="Helvetica-Oblique" w:cs="Helvetica-Oblique"/>
          <w:i/>
          <w:iCs/>
          <w:color w:val="000000"/>
        </w:rPr>
        <w:t>"Cost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 xml:space="preserve">goods sold' </w:t>
      </w:r>
      <w:r>
        <w:rPr>
          <w:rFonts w:ascii="Helvetica" w:hAnsi="Helvetica" w:cs="Helvetica"/>
          <w:color w:val="000000"/>
        </w:rPr>
        <w:t>shall include all business expenses directly incurred to produce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merchandise to bring them to their present location and use.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For a trading or merchandising concern, </w:t>
      </w:r>
      <w:r>
        <w:rPr>
          <w:rFonts w:ascii="Helvetica-Oblique" w:hAnsi="Helvetica-Oblique" w:cs="Helvetica-Oblique"/>
          <w:i/>
          <w:iCs/>
          <w:color w:val="000000"/>
        </w:rPr>
        <w:t xml:space="preserve">"cost of goods sold' </w:t>
      </w:r>
      <w:r>
        <w:rPr>
          <w:rFonts w:ascii="Helvetica" w:hAnsi="Helvetica" w:cs="Helvetica"/>
          <w:color w:val="000000"/>
        </w:rPr>
        <w:t>shall include the invoice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cost of the goods sold, plus import duties, freight in transporting the goods to the place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where the goods are actually sold including insurance while the goods are in transit.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For a manufacturing concern, cost of </w:t>
      </w:r>
      <w:r>
        <w:rPr>
          <w:rFonts w:ascii="Helvetica-Oblique" w:hAnsi="Helvetica-Oblique" w:cs="Helvetica-Oblique"/>
          <w:i/>
          <w:iCs/>
          <w:color w:val="000000"/>
        </w:rPr>
        <w:t xml:space="preserve">"goods manufactured and sold" </w:t>
      </w:r>
      <w:r>
        <w:rPr>
          <w:rFonts w:ascii="Helvetica" w:hAnsi="Helvetica" w:cs="Helvetica"/>
          <w:color w:val="000000"/>
        </w:rPr>
        <w:t>shall include all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costs of production of finished goods, such as raw materials used, direct labor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manufacturing overhead, freight cost, insurance premiums and other costs incurred to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bring the raw materials to the factory or warehouse.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 the case of taxpayers engaged in the sale of service, 'gross income' means gross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" w:hAnsi="Helvetica" w:cs="Helvetica"/>
          <w:color w:val="000000"/>
        </w:rPr>
        <w:t xml:space="preserve">receipts less sales returns, allowances, discounts and cost of services. </w:t>
      </w:r>
      <w:r>
        <w:rPr>
          <w:rFonts w:ascii="Helvetica-Oblique" w:hAnsi="Helvetica-Oblique" w:cs="Helvetica-Oblique"/>
          <w:i/>
          <w:iCs/>
          <w:color w:val="000000"/>
        </w:rPr>
        <w:t>"Cost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 xml:space="preserve">services" </w:t>
      </w:r>
      <w:r>
        <w:rPr>
          <w:rFonts w:ascii="Helvetica" w:hAnsi="Helvetica" w:cs="Helvetica"/>
          <w:color w:val="000000"/>
        </w:rPr>
        <w:t>shall mean all direct costs and expenses necessarily incurred to provide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services required by the customers and clients including (A) salaries and employee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benefits of personnel, consultants and specialists directly rendering the service and (B)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cost of facilities directly utilized in providing the service such as depreciation or rental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of equipment used and cost of supplies: </w:t>
      </w:r>
      <w:r>
        <w:rPr>
          <w:rFonts w:ascii="Helvetica-Oblique" w:hAnsi="Helvetica-Oblique" w:cs="Helvetica-Oblique"/>
          <w:i/>
          <w:iCs/>
          <w:color w:val="000000"/>
        </w:rPr>
        <w:t xml:space="preserve">Provided, however, </w:t>
      </w:r>
      <w:r>
        <w:rPr>
          <w:rFonts w:ascii="Helvetica" w:hAnsi="Helvetica" w:cs="Helvetica"/>
          <w:color w:val="000000"/>
        </w:rPr>
        <w:t>That in the case of banks,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 xml:space="preserve">"cost of services" </w:t>
      </w:r>
      <w:r>
        <w:rPr>
          <w:rFonts w:ascii="Helvetica" w:hAnsi="Helvetica" w:cs="Helvetica"/>
          <w:color w:val="000000"/>
        </w:rPr>
        <w:t>shall include interest expense.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lastRenderedPageBreak/>
        <w:t>CHAPTER VI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COMPUTATION OF GROSS INCOME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Oblique" w:hAnsi="Helvetica-BoldOblique" w:cs="Helvetica-BoldOblique"/>
          <w:b/>
          <w:bCs/>
          <w:i/>
          <w:i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SEC. 32.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Gross Income. 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(A)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General Definition</w:t>
      </w:r>
      <w:r>
        <w:rPr>
          <w:rFonts w:ascii="Helvetica" w:hAnsi="Helvetica" w:cs="Helvetica"/>
          <w:color w:val="000000"/>
        </w:rPr>
        <w:t>. - Except when otherwise provided in this Title, gross income means all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income derived from whatever source, including (but not limited to) the following items: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(1) Compensation for services in whatever form paid, including, but not limited to fees,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salaries, wages, commissions, and similar items;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(2) Gross income derived from the conduct of trade or business or the exercise of a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profession;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(3) Gains derived from dealings in property;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(4) Interests;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(5) Rents;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(6) Royalties;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(7) Dividends;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(8) Annuities;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(9) Prizes and winnings;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(10) Pensions;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(11) Partner's distributive share from the net income of the general professional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partnership.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(B)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Exclusions from Gross Income</w:t>
      </w:r>
      <w:r>
        <w:rPr>
          <w:rFonts w:ascii="Helvetica" w:hAnsi="Helvetica" w:cs="Helvetica"/>
          <w:color w:val="000000"/>
        </w:rPr>
        <w:t>. - The following items shall not be included in gross income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shall be exempt from taxation under this title: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(1) </w:t>
      </w:r>
      <w:r>
        <w:rPr>
          <w:rFonts w:ascii="Helvetica-Oblique" w:hAnsi="Helvetica-Oblique" w:cs="Helvetica-Oblique"/>
          <w:i/>
          <w:iCs/>
          <w:color w:val="000000"/>
        </w:rPr>
        <w:t xml:space="preserve">Life Insurance. </w:t>
      </w:r>
      <w:r>
        <w:rPr>
          <w:rFonts w:ascii="Helvetica" w:hAnsi="Helvetica" w:cs="Helvetica"/>
          <w:color w:val="000000"/>
        </w:rPr>
        <w:t>- The proceeds of life insurance policies paid to the heirs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beneficiaries upon the death of the insured, whether in a single sum or otherwise, but if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such amounts are held by the insurer under an agreement to pay interest thereon,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interest payments shall be included in gross income.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(2) </w:t>
      </w:r>
      <w:r>
        <w:rPr>
          <w:rFonts w:ascii="Helvetica-Oblique" w:hAnsi="Helvetica-Oblique" w:cs="Helvetica-Oblique"/>
          <w:i/>
          <w:iCs/>
          <w:color w:val="000000"/>
        </w:rPr>
        <w:t xml:space="preserve">Amount Received by Insured as Return of Premium. </w:t>
      </w:r>
      <w:r>
        <w:rPr>
          <w:rFonts w:ascii="Helvetica" w:hAnsi="Helvetica" w:cs="Helvetica"/>
          <w:color w:val="000000"/>
        </w:rPr>
        <w:t>- The amount received by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insured, as a return of premiums paid by him under life insurance, endowment,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annuity contracts, either during the term or at the maturity of the term mentioned in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contract or upon surrender of the contract.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(3) </w:t>
      </w:r>
      <w:r>
        <w:rPr>
          <w:rFonts w:ascii="Helvetica-Oblique" w:hAnsi="Helvetica-Oblique" w:cs="Helvetica-Oblique"/>
          <w:i/>
          <w:iCs/>
          <w:color w:val="000000"/>
        </w:rPr>
        <w:t xml:space="preserve">Gifts, Bequests, and Devises. - </w:t>
      </w:r>
      <w:r>
        <w:rPr>
          <w:rFonts w:ascii="Helvetica" w:hAnsi="Helvetica" w:cs="Helvetica"/>
          <w:color w:val="000000"/>
        </w:rPr>
        <w:t>The value of property acquired by gift, bequest,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devise, or descent: Provided, however, That income from such property, as well as gift,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bequest, devise or descent of income from any property, in cases of transfers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divided interest, shall be included in gross income.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(4) </w:t>
      </w:r>
      <w:r>
        <w:rPr>
          <w:rFonts w:ascii="Helvetica-Oblique" w:hAnsi="Helvetica-Oblique" w:cs="Helvetica-Oblique"/>
          <w:i/>
          <w:iCs/>
          <w:color w:val="000000"/>
        </w:rPr>
        <w:t xml:space="preserve">Compensation for Injuries or Sickness. </w:t>
      </w:r>
      <w:r>
        <w:rPr>
          <w:rFonts w:ascii="Helvetica" w:hAnsi="Helvetica" w:cs="Helvetica"/>
          <w:color w:val="000000"/>
        </w:rPr>
        <w:t>- amounts received, through Accident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Health Insurance or under Workmen's Compensation Acts, as compensation for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personal injuries or sickness, plus the amounts of any damages received, whether by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suit or agreement, on account of such injuries or sickness.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(5) </w:t>
      </w:r>
      <w:r>
        <w:rPr>
          <w:rFonts w:ascii="Helvetica-Oblique" w:hAnsi="Helvetica-Oblique" w:cs="Helvetica-Oblique"/>
          <w:i/>
          <w:iCs/>
          <w:color w:val="000000"/>
        </w:rPr>
        <w:t>Income Exempt under Treaty</w:t>
      </w:r>
      <w:r>
        <w:rPr>
          <w:rFonts w:ascii="Helvetica" w:hAnsi="Helvetica" w:cs="Helvetica"/>
          <w:color w:val="000000"/>
        </w:rPr>
        <w:t>. - Income of any kind, to the extent required by any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treaty obligation binding upon the Government of the Philippines.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" w:hAnsi="Helvetica" w:cs="Helvetica"/>
          <w:color w:val="000000"/>
        </w:rPr>
        <w:t xml:space="preserve">(6) </w:t>
      </w:r>
      <w:r>
        <w:rPr>
          <w:rFonts w:ascii="Helvetica-Oblique" w:hAnsi="Helvetica-Oblique" w:cs="Helvetica-Oblique"/>
          <w:i/>
          <w:iCs/>
          <w:color w:val="000000"/>
        </w:rPr>
        <w:t>Retirement Benefits, Pensions, Gratuities, etc.-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(a) Retirement benefits received under Republic Act No. 7641 and those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received by officials and employees of private firms, whether individual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corporate, in accordance with a reasonable private benefit plan maintained by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employer: Provided, That the retiring official or employee has been in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service of the same employer for at least ten (10) years and is not less than fifty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(50) years of age at the time of his retirement: </w:t>
      </w:r>
      <w:r>
        <w:rPr>
          <w:rFonts w:ascii="Helvetica-Oblique" w:hAnsi="Helvetica-Oblique" w:cs="Helvetica-Oblique"/>
          <w:i/>
          <w:iCs/>
          <w:color w:val="000000"/>
        </w:rPr>
        <w:t>Provided, further</w:t>
      </w:r>
      <w:r>
        <w:rPr>
          <w:rFonts w:ascii="Helvetica" w:hAnsi="Helvetica" w:cs="Helvetica"/>
          <w:color w:val="000000"/>
        </w:rPr>
        <w:t>, That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benefits granted under this subparagraph shall be availed of by an official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employee only once. For purposes of this Subsection, the term 'reasonable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private benefit plan' means a pension, gratuity, stock bonus or profit-sharing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plan maintained by an employer for the benefit of some or all of his officials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employees, wherein contributions are made by such employer for the officials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or employees, or both, for the purpose of distributing to such officials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employees the earnings and principal of the fund thus accumulated,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wherein </w:t>
      </w:r>
      <w:proofErr w:type="spellStart"/>
      <w:r>
        <w:rPr>
          <w:rFonts w:ascii="Helvetica" w:hAnsi="Helvetica" w:cs="Helvetica"/>
          <w:color w:val="000000"/>
        </w:rPr>
        <w:t>its</w:t>
      </w:r>
      <w:proofErr w:type="spellEnd"/>
      <w:r>
        <w:rPr>
          <w:rFonts w:ascii="Helvetica" w:hAnsi="Helvetica" w:cs="Helvetica"/>
          <w:color w:val="000000"/>
        </w:rPr>
        <w:t xml:space="preserve"> is provided in said plan that at no time shall any part of the corpus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income of the fund be used for, or be diverted to, any purpose other than for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exclusive benefit of the said officials and employees.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lastRenderedPageBreak/>
        <w:t>(b) Any amount received by an official or employee or by his heirs from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employer as a consequence of separation of such official or employee from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service of the employer because of death sickness or other physical disability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for any cause beyond the control of the said official or employee.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(c) The provisions of any existing law to the contrary notwithstanding, social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security benefits, retirement gratuities, pensions and other similar benefits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received by resident or nonresident citizens of the Philippines or aliens who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come to reside permanently in the Philippines from foreign government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agencies and other institutions, private or public.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(d) Payments of benefits due or to become due to any person residing in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Philippines under the laws of the United States administered by the United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States Veterans Administration.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(e) Benefits received from or enjoyed under the Social Security System in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accordance with the provisions of Republic Act No. 8282.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(f) Benefits received from the GSIS under Republic Act No. 8291, including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retirement gratuity received by government officials and employees.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" w:hAnsi="Helvetica" w:cs="Helvetica"/>
          <w:color w:val="000000"/>
        </w:rPr>
        <w:t xml:space="preserve">(7) </w:t>
      </w:r>
      <w:r>
        <w:rPr>
          <w:rFonts w:ascii="Helvetica-Oblique" w:hAnsi="Helvetica-Oblique" w:cs="Helvetica-Oblique"/>
          <w:i/>
          <w:iCs/>
          <w:color w:val="000000"/>
        </w:rPr>
        <w:t>Miscellaneous Items. 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(a) </w:t>
      </w:r>
      <w:r>
        <w:rPr>
          <w:rFonts w:ascii="Helvetica-Oblique" w:hAnsi="Helvetica-Oblique" w:cs="Helvetica-Oblique"/>
          <w:i/>
          <w:iCs/>
          <w:color w:val="000000"/>
        </w:rPr>
        <w:t xml:space="preserve">Income Derived by Foreign Government. </w:t>
      </w:r>
      <w:r>
        <w:rPr>
          <w:rFonts w:ascii="Helvetica" w:hAnsi="Helvetica" w:cs="Helvetica"/>
          <w:color w:val="000000"/>
        </w:rPr>
        <w:t>- Income derived from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investments in the Philippines in loans, stocks, bonds or other domestic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securities, or from interest on deposits in banks in the Philippines by (i) foreign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governments, (ii) financing institutions owned, controlled, or enjoying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refinancing from foreign governments, and (iii) international or regional financial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institutions established by foreign governments.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(b) </w:t>
      </w:r>
      <w:r>
        <w:rPr>
          <w:rFonts w:ascii="Helvetica-Oblique" w:hAnsi="Helvetica-Oblique" w:cs="Helvetica-Oblique"/>
          <w:i/>
          <w:iCs/>
          <w:color w:val="000000"/>
        </w:rPr>
        <w:t>Income Derived by the Government or its Political Subdivisions</w:t>
      </w:r>
      <w:r>
        <w:rPr>
          <w:rFonts w:ascii="Helvetica" w:hAnsi="Helvetica" w:cs="Helvetica"/>
          <w:color w:val="000000"/>
        </w:rPr>
        <w:t>. - Income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derived from any public utility or from the exercise of any essential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governmental function accruing to the Government of the Philippines or to any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political subdivision thereof.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(c) </w:t>
      </w:r>
      <w:r>
        <w:rPr>
          <w:rFonts w:ascii="Helvetica-Oblique" w:hAnsi="Helvetica-Oblique" w:cs="Helvetica-Oblique"/>
          <w:i/>
          <w:iCs/>
          <w:color w:val="000000"/>
        </w:rPr>
        <w:t xml:space="preserve">Prizes and Awards. </w:t>
      </w:r>
      <w:r>
        <w:rPr>
          <w:rFonts w:ascii="Helvetica" w:hAnsi="Helvetica" w:cs="Helvetica"/>
          <w:color w:val="000000"/>
        </w:rPr>
        <w:t>- Prizes and awards made primarily in recognition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religious, charitable, scientific, educational, artistic, literary, or civic achievement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but only if: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(i) The recipient was selected without any action on his part to enter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contest or proceeding;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(ii) The recipient is not required to render substantial future services as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 condition to receiving the prize or award.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(d) </w:t>
      </w:r>
      <w:r>
        <w:rPr>
          <w:rFonts w:ascii="Helvetica-Oblique" w:hAnsi="Helvetica-Oblique" w:cs="Helvetica-Oblique"/>
          <w:i/>
          <w:iCs/>
          <w:color w:val="000000"/>
        </w:rPr>
        <w:t xml:space="preserve">Prizes and Awards in Sports Competition. </w:t>
      </w:r>
      <w:r>
        <w:rPr>
          <w:rFonts w:ascii="Helvetica" w:hAnsi="Helvetica" w:cs="Helvetica"/>
          <w:color w:val="000000"/>
        </w:rPr>
        <w:t>- All prizes and awards granted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to athletes in local and international sports competitions and tournaments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whether held in the Philippines or abroad and sanctioned by their national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sports associations.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(e) </w:t>
      </w:r>
      <w:r>
        <w:rPr>
          <w:rFonts w:ascii="Helvetica-Oblique" w:hAnsi="Helvetica-Oblique" w:cs="Helvetica-Oblique"/>
          <w:i/>
          <w:iCs/>
          <w:color w:val="000000"/>
        </w:rPr>
        <w:t>13</w:t>
      </w:r>
      <w:r>
        <w:rPr>
          <w:rFonts w:ascii="Helvetica-Oblique" w:hAnsi="Helvetica-Oblique" w:cs="Helvetica-Oblique"/>
          <w:i/>
          <w:iCs/>
          <w:color w:val="000000"/>
          <w:sz w:val="14"/>
          <w:szCs w:val="14"/>
        </w:rPr>
        <w:t xml:space="preserve">th </w:t>
      </w:r>
      <w:r>
        <w:rPr>
          <w:rFonts w:ascii="Helvetica-Oblique" w:hAnsi="Helvetica-Oblique" w:cs="Helvetica-Oblique"/>
          <w:i/>
          <w:iCs/>
          <w:color w:val="000000"/>
        </w:rPr>
        <w:t>Month Pay and Other Benefits</w:t>
      </w:r>
      <w:r>
        <w:rPr>
          <w:rFonts w:ascii="Helvetica" w:hAnsi="Helvetica" w:cs="Helvetica"/>
          <w:color w:val="000000"/>
        </w:rPr>
        <w:t>. - Gross benefits received by officials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and employees of public and private entities: </w:t>
      </w:r>
      <w:r>
        <w:rPr>
          <w:rFonts w:ascii="Helvetica-Oblique" w:hAnsi="Helvetica-Oblique" w:cs="Helvetica-Oblique"/>
          <w:i/>
          <w:iCs/>
          <w:color w:val="000000"/>
        </w:rPr>
        <w:t xml:space="preserve">Provided, however, </w:t>
      </w:r>
      <w:r>
        <w:rPr>
          <w:rFonts w:ascii="Helvetica" w:hAnsi="Helvetica" w:cs="Helvetica"/>
          <w:color w:val="000000"/>
        </w:rPr>
        <w:t>That the total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exclusion under this subparagraph shall not exceed Thirty thousand pesos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(P30,000) which shall cover: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(i) Benefits received by officials and employees of the national and local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government pursuant to Republic Act No. 6686;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(ii) Benefits received by employees pursuant to Presidential Decree No.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851, as amended by Memorandum Order No. 28, dated August 13,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1986;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(iii) Benefits received by officials and employees not covered by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Presidential decree No. 851, as amended by Memorandum Order No.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28, dated August 13, 1986;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(iv) Other benefits such as productivity incentives and Christmas bonus: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 xml:space="preserve">Provided, further, </w:t>
      </w:r>
      <w:r>
        <w:rPr>
          <w:rFonts w:ascii="Helvetica" w:hAnsi="Helvetica" w:cs="Helvetica"/>
          <w:color w:val="000000"/>
        </w:rPr>
        <w:t>That the ceiling of Thirty thousand pesos (P30,000)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may be increased through rules and regulations issued by the Secretary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of Finance, upon recommendation of the Commissioner, after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considering among others, the effect on the same of the inflation rate at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end of the taxable year.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lastRenderedPageBreak/>
        <w:t xml:space="preserve">(f) </w:t>
      </w:r>
      <w:r>
        <w:rPr>
          <w:rFonts w:ascii="Helvetica-Oblique" w:hAnsi="Helvetica-Oblique" w:cs="Helvetica-Oblique"/>
          <w:i/>
          <w:iCs/>
          <w:color w:val="000000"/>
        </w:rPr>
        <w:t xml:space="preserve">GSIS, SSS, Medicare and Other Contributions. </w:t>
      </w:r>
      <w:r>
        <w:rPr>
          <w:rFonts w:ascii="Helvetica" w:hAnsi="Helvetica" w:cs="Helvetica"/>
          <w:color w:val="000000"/>
        </w:rPr>
        <w:t>- GSIS, SSS, Medicare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proofErr w:type="spellStart"/>
      <w:r>
        <w:rPr>
          <w:rFonts w:ascii="Helvetica" w:hAnsi="Helvetica" w:cs="Helvetica"/>
          <w:color w:val="000000"/>
        </w:rPr>
        <w:t>Pag-ibig</w:t>
      </w:r>
      <w:proofErr w:type="spellEnd"/>
      <w:r>
        <w:rPr>
          <w:rFonts w:ascii="Helvetica" w:hAnsi="Helvetica" w:cs="Helvetica"/>
          <w:color w:val="000000"/>
        </w:rPr>
        <w:t xml:space="preserve"> contributions, and union dues of individuals.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" w:hAnsi="Helvetica" w:cs="Helvetica"/>
          <w:color w:val="000000"/>
        </w:rPr>
        <w:t xml:space="preserve">(g) </w:t>
      </w:r>
      <w:r>
        <w:rPr>
          <w:rFonts w:ascii="Helvetica-Oblique" w:hAnsi="Helvetica-Oblique" w:cs="Helvetica-Oblique"/>
          <w:i/>
          <w:iCs/>
          <w:color w:val="000000"/>
        </w:rPr>
        <w:t>Gains from the Sale of Bonds, Debentures or other Certificate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 xml:space="preserve">Indebtedness. - </w:t>
      </w:r>
      <w:r>
        <w:rPr>
          <w:rFonts w:ascii="Helvetica" w:hAnsi="Helvetica" w:cs="Helvetica"/>
          <w:color w:val="000000"/>
        </w:rPr>
        <w:t>Gains realized from the same or exchange or retirement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bonds, debentures or other certificate of indebtedness with a maturity of more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than five (5) years.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(h) </w:t>
      </w:r>
      <w:r>
        <w:rPr>
          <w:rFonts w:ascii="Helvetica-Oblique" w:hAnsi="Helvetica-Oblique" w:cs="Helvetica-Oblique"/>
          <w:i/>
          <w:iCs/>
          <w:color w:val="000000"/>
        </w:rPr>
        <w:t>Gains from Redemption of Shares in Mutual Fund</w:t>
      </w:r>
      <w:r>
        <w:rPr>
          <w:rFonts w:ascii="Helvetica" w:hAnsi="Helvetica" w:cs="Helvetica"/>
          <w:color w:val="000000"/>
        </w:rPr>
        <w:t>. - Gains realized by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investor upon redemption of shares of stock in a mutual fund company as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defined in Section 22 (BB) of this Code.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lastRenderedPageBreak/>
        <w:t>CHAPTER VII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ALLOWABLE DEDUCTIONS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SEC. 34.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 xml:space="preserve">Deductions from Gross Income. </w:t>
      </w:r>
      <w:r>
        <w:rPr>
          <w:rFonts w:ascii="Helvetica" w:hAnsi="Helvetica" w:cs="Helvetica"/>
          <w:color w:val="000000"/>
        </w:rPr>
        <w:t>- Except for taxpayers earning compensation income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arising from personal services rendered under an employer-employee relationship where no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deductions shall be allowed under this Section other than under subsection (M) hereof, in computing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taxable income subject to income tax under Sections 24 (A); 25 (A); 26; 27 (A), (B) and (C); and 28 (A)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(1), there shall be allowed the following deductions from gross income;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(A)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Expenses</w:t>
      </w:r>
      <w:r>
        <w:rPr>
          <w:rFonts w:ascii="Helvetica-Oblique" w:hAnsi="Helvetica-Oblique" w:cs="Helvetica-Oblique"/>
          <w:i/>
          <w:iCs/>
          <w:color w:val="000000"/>
        </w:rPr>
        <w:t>. 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(1)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Ordinary and Necessary Trade, Business or Professional Expenses</w:t>
      </w:r>
      <w:r>
        <w:rPr>
          <w:rFonts w:ascii="Helvetica-Oblique" w:hAnsi="Helvetica-Oblique" w:cs="Helvetica-Oblique"/>
          <w:i/>
          <w:iCs/>
          <w:color w:val="000000"/>
        </w:rPr>
        <w:t>.-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(a) </w:t>
      </w:r>
      <w:r>
        <w:rPr>
          <w:rFonts w:ascii="Helvetica-Oblique" w:hAnsi="Helvetica-Oblique" w:cs="Helvetica-Oblique"/>
          <w:i/>
          <w:iCs/>
          <w:color w:val="000000"/>
        </w:rPr>
        <w:t>In General</w:t>
      </w:r>
      <w:r>
        <w:rPr>
          <w:rFonts w:ascii="Helvetica" w:hAnsi="Helvetica" w:cs="Helvetica"/>
          <w:color w:val="000000"/>
        </w:rPr>
        <w:t>. - There shall be allowed as deduction from gross income all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ordinary and necessary expenses paid or incurred during the taxable year in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carrying on or which are directly attributable to, the development, management,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operation and/or conduct of the trade, business or exercise of a profession,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including: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(i) A reasonable allowance for salaries, wages, and other forms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compensation for personal services actually rendered, including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grossed-up monetary value of fringe benefit furnished or granted by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employer to the employee: </w:t>
      </w:r>
      <w:r>
        <w:rPr>
          <w:rFonts w:ascii="Helvetica-Oblique" w:hAnsi="Helvetica-Oblique" w:cs="Helvetica-Oblique"/>
          <w:i/>
          <w:iCs/>
          <w:color w:val="000000"/>
        </w:rPr>
        <w:t xml:space="preserve">Provided, </w:t>
      </w:r>
      <w:r>
        <w:rPr>
          <w:rFonts w:ascii="Helvetica" w:hAnsi="Helvetica" w:cs="Helvetica"/>
          <w:color w:val="000000"/>
        </w:rPr>
        <w:t>That the final tax imposed under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Section 33 hereof has been paid;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(ii) A reasonable allowance for travel expenses, here and abroad, while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away from home in the pursuit of trade, business or profession;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(iii) A reasonable allowance for rentals and/or other payments which are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required as a condition for the continued use or possession, for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purposes of the trade, business or profession, of property to which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taxpayer has not taken or is not taking title or in which he has no equity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other than that of a lessee, user or possessor;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(iv) A reasonable allowance for entertainment, amusement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recreation expenses during the taxable year, that are directly connected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to the development, management and operation of the trade, business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or profession of the taxpayer, or that are directly related to or in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furtherance of the conduct of his or its trade, business or exercise of a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profession not to exceed such ceilings as the Secretary of Finance may,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by rules and regulations prescribe, upon recommendation of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Commissioner, taking into account the needs as well as the special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circumstances, nature and character of the industry, trade, business,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profession of the taxpayer: </w:t>
      </w:r>
      <w:r>
        <w:rPr>
          <w:rFonts w:ascii="Helvetica-Oblique" w:hAnsi="Helvetica-Oblique" w:cs="Helvetica-Oblique"/>
          <w:i/>
          <w:iCs/>
          <w:color w:val="000000"/>
        </w:rPr>
        <w:t xml:space="preserve">Provided, </w:t>
      </w:r>
      <w:r>
        <w:rPr>
          <w:rFonts w:ascii="Helvetica" w:hAnsi="Helvetica" w:cs="Helvetica"/>
          <w:color w:val="000000"/>
        </w:rPr>
        <w:t>That any expense incurred for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entertainment, amusement or recreation that is contrary to law, morals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public policy or public order shall in no case be allowed as a deduction.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(b) </w:t>
      </w:r>
      <w:r>
        <w:rPr>
          <w:rFonts w:ascii="Helvetica-Oblique" w:hAnsi="Helvetica-Oblique" w:cs="Helvetica-Oblique"/>
          <w:i/>
          <w:iCs/>
          <w:color w:val="000000"/>
        </w:rPr>
        <w:t>Substantiation Requirements</w:t>
      </w:r>
      <w:r>
        <w:rPr>
          <w:rFonts w:ascii="Helvetica" w:hAnsi="Helvetica" w:cs="Helvetica"/>
          <w:color w:val="000000"/>
        </w:rPr>
        <w:t>. - No deduction from gross income shall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allowed under Subsection (A) hereof unless the taxpayer shall substantiate with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sufficient evidence, such as official receipts or other adequate records: (i)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amount of the expense being deducted, and (ii) the direct connection or relation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of the expense being deducted to the development, management, operation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and/or conduct of the trade, business or profession of the taxpayer.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(c) </w:t>
      </w:r>
      <w:r>
        <w:rPr>
          <w:rFonts w:ascii="Helvetica-Oblique" w:hAnsi="Helvetica-Oblique" w:cs="Helvetica-Oblique"/>
          <w:i/>
          <w:iCs/>
          <w:color w:val="000000"/>
        </w:rPr>
        <w:t xml:space="preserve">Bribes, Kickbacks and Other Similar Payments. </w:t>
      </w:r>
      <w:r>
        <w:rPr>
          <w:rFonts w:ascii="Helvetica" w:hAnsi="Helvetica" w:cs="Helvetica"/>
          <w:color w:val="000000"/>
        </w:rPr>
        <w:t>- No deduction from gross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income shall be allowed under Subsection (A) hereof for any payment made,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directly or indirectly, to an official or employee of the national government, or to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an official or employee of any local government unit, or to an official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employee of a government-owned or -controlled corporation, or to an official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employee or representative of a foreign government, or to a private corporation,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general professional partnership, or a similar entity, if the payment constitutes a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bribe or kickback.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(2)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Expenses Allowable to Private Educational Institutions</w:t>
      </w:r>
      <w:r>
        <w:rPr>
          <w:rFonts w:ascii="Helvetica" w:hAnsi="Helvetica" w:cs="Helvetica"/>
          <w:color w:val="000000"/>
        </w:rPr>
        <w:t>. - In addition to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expenses allowable as deductions under this Chapter, a private educational institution,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referred to under Section 27 (B) of this Code, may at its option elect either: (a) to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deduct expenditures otherwise considered as capital outlays of depreciable assets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lastRenderedPageBreak/>
        <w:t>incurred during the taxable year for the expansion of school facilities or (b) to deduct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allowance for depreciation thereof under Subsection (F) hereof.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(B) Interest.-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(1)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In General</w:t>
      </w:r>
      <w:r>
        <w:rPr>
          <w:rFonts w:ascii="Helvetica" w:hAnsi="Helvetica" w:cs="Helvetica"/>
          <w:color w:val="000000"/>
        </w:rPr>
        <w:t>. - The amount of interest paid or incurred within a taxable year 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indebtedness in connection with the taxpayer's profession, trade or business shall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allowed as deduction from gross income: </w:t>
      </w:r>
      <w:r>
        <w:rPr>
          <w:rFonts w:ascii="Helvetica-Oblique" w:hAnsi="Helvetica-Oblique" w:cs="Helvetica-Oblique"/>
          <w:i/>
          <w:iCs/>
          <w:color w:val="000000"/>
        </w:rPr>
        <w:t>Provided, however</w:t>
      </w:r>
      <w:r>
        <w:rPr>
          <w:rFonts w:ascii="Helvetica" w:hAnsi="Helvetica" w:cs="Helvetica"/>
          <w:color w:val="000000"/>
        </w:rPr>
        <w:t>, That the taxpayer's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otherwise allowable deduction for interest expense shall be reduced by an amount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equal to the following percentages of the interest income subjected to final tax: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Forty-one percent (41%) beginning January 1, 1998;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Thirty-nine percent (39%) beginning January 1, 1999;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Thirty-eight percent (38%) beginning January 1, 2000;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(2)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Exceptions</w:t>
      </w:r>
      <w:r>
        <w:rPr>
          <w:rFonts w:ascii="Helvetica-Oblique" w:hAnsi="Helvetica-Oblique" w:cs="Helvetica-Oblique"/>
          <w:i/>
          <w:i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No deduction shall be allowed in respect of interest under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succeeding subparagraphs: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(a) If within the taxable year an individual taxpayer reporting income on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cash basis incurs an indebtedness on which an interest is paid in advance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through discount or otherwise: Provided, That such interest shall be allowed a </w:t>
      </w:r>
      <w:proofErr w:type="spellStart"/>
      <w:r>
        <w:rPr>
          <w:rFonts w:ascii="Helvetica" w:hAnsi="Helvetica" w:cs="Helvetica"/>
          <w:color w:val="000000"/>
        </w:rPr>
        <w:t>a</w:t>
      </w:r>
      <w:proofErr w:type="spellEnd"/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deduction in the year the indebtedness is paid: </w:t>
      </w:r>
      <w:r>
        <w:rPr>
          <w:rFonts w:ascii="Helvetica-Oblique" w:hAnsi="Helvetica-Oblique" w:cs="Helvetica-Oblique"/>
          <w:i/>
          <w:iCs/>
          <w:color w:val="000000"/>
        </w:rPr>
        <w:t>Provided, further</w:t>
      </w:r>
      <w:r>
        <w:rPr>
          <w:rFonts w:ascii="Helvetica" w:hAnsi="Helvetica" w:cs="Helvetica"/>
          <w:color w:val="000000"/>
        </w:rPr>
        <w:t>, That if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indebtedness is payable in periodic amortizations, the amount of interest which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corresponds to the amount of the principal amortized or paid during the year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shall be allowed as deduction in such taxable year;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(b) If both the taxpayer and the person to whom the payment has been made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is to be made are persons specified under Section 36 (B);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(c)If the indebtedness is incurred to finance petroleum exploration.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(3)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Optional Treatment of Interest Expense</w:t>
      </w:r>
      <w:r>
        <w:rPr>
          <w:rFonts w:ascii="Helvetica" w:hAnsi="Helvetica" w:cs="Helvetica"/>
          <w:color w:val="000000"/>
        </w:rPr>
        <w:t>. - At the option of the taxpayer, interest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incurred to acquire property used in trade business or exercise of a profession may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allowed as a deduction or treated as a capital expenditure.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Oblique" w:hAnsi="Helvetica-BoldOblique" w:cs="Helvetica-BoldOblique"/>
          <w:b/>
          <w:bCs/>
          <w:i/>
          <w:i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(C)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Taxes.-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(1)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In General</w:t>
      </w:r>
      <w:r>
        <w:rPr>
          <w:rFonts w:ascii="Helvetica-Oblique" w:hAnsi="Helvetica-Oblique" w:cs="Helvetica-Oblique"/>
          <w:i/>
          <w:i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Taxes paid or incurred within the taxable year in connection with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taxpayer's profession, trade or business, shall be allowed as deduction, except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(a) The income tax provided for under this Title;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(b) Income taxes imposed by authority of any foreign country; but this deduction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shall be allowed in the case of a taxpayer who does not signify in his return his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desire to have to any extent the benefits of paragraph (3) of this subsection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(relating to credits for taxes of foreign countries);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(c) Estate and donor's taxes;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(d) Taxes assessed against local benefits of a kind tending to increase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value of the property assessed.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>Provided</w:t>
      </w:r>
      <w:r>
        <w:rPr>
          <w:rFonts w:ascii="Helvetica" w:hAnsi="Helvetica" w:cs="Helvetica"/>
          <w:color w:val="000000"/>
        </w:rPr>
        <w:t>, That taxes allowed under this Subsection, when refunded or credited,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shall be included as part of gross income in the year of receipt to the extent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income tax benefit of said deduction.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(2)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Limitations on Deductions</w:t>
      </w:r>
      <w:r>
        <w:rPr>
          <w:rFonts w:ascii="Helvetica" w:hAnsi="Helvetica" w:cs="Helvetica"/>
          <w:color w:val="000000"/>
        </w:rPr>
        <w:t>. - In the case of a nonresident alien individual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engaged in trade or business in the Philippines and a resident foreign corporation,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deductions for taxes provided in paragraph (1) of this Subsection (C) shall be allowed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only if and to the extent that they are connected with income from sources within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Philippines.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(3)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Credit Against Tax for Taxes of Foreign Countries</w:t>
      </w:r>
      <w:r>
        <w:rPr>
          <w:rFonts w:ascii="Helvetica" w:hAnsi="Helvetica" w:cs="Helvetica"/>
          <w:color w:val="000000"/>
        </w:rPr>
        <w:t>. - If the taxpayer signifies in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his return his desire to have the benefits of this paragraph, the tax imposed by this Title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shall be credited with: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(a) </w:t>
      </w:r>
      <w:r>
        <w:rPr>
          <w:rFonts w:ascii="Helvetica-Oblique" w:hAnsi="Helvetica-Oblique" w:cs="Helvetica-Oblique"/>
          <w:i/>
          <w:iCs/>
          <w:color w:val="000000"/>
        </w:rPr>
        <w:t xml:space="preserve">Citizen and Domestic Corporation. </w:t>
      </w:r>
      <w:r>
        <w:rPr>
          <w:rFonts w:ascii="Helvetica" w:hAnsi="Helvetica" w:cs="Helvetica"/>
          <w:color w:val="000000"/>
        </w:rPr>
        <w:t>- In the case of a citizen of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Philippines and of a domestic corporation, the amount of income taxes paid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incurred during the taxable year to any foreign country;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(b) </w:t>
      </w:r>
      <w:r>
        <w:rPr>
          <w:rFonts w:ascii="Helvetica-Oblique" w:hAnsi="Helvetica-Oblique" w:cs="Helvetica-Oblique"/>
          <w:i/>
          <w:iCs/>
          <w:color w:val="000000"/>
        </w:rPr>
        <w:t>Partnerships and Estates</w:t>
      </w:r>
      <w:r>
        <w:rPr>
          <w:rFonts w:ascii="Helvetica" w:hAnsi="Helvetica" w:cs="Helvetica"/>
          <w:color w:val="000000"/>
        </w:rPr>
        <w:t>. - In the case of any such individual who is a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member of a general professional partnership or a beneficiary of an estate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trust, his proportionate share of such taxes of the general professional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partnership or the estate or trust paid or incurred during the taxable year to a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foreign country, if his distributive share of the income of such partnership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lastRenderedPageBreak/>
        <w:t>trust is reported for taxation under this Title.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An alien individual and a foreign corporation shall not be allowed the credits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against the tax for the taxes of foreign countries allowed under this paragraph.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(4)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Limitations on Credit</w:t>
      </w:r>
      <w:r>
        <w:rPr>
          <w:rFonts w:ascii="Helvetica-Oblique" w:hAnsi="Helvetica-Oblique" w:cs="Helvetica-Oblique"/>
          <w:i/>
          <w:i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The amount of the credit taken under this Section shall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subject to each of the following limitations: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(a) The amount of the credit in respect to the tax paid or incurred to any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country shall not exceed the same proportion of the tax against which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such credit is taken, which the taxpayer's taxable income from sources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within such country under this Title bears to his entire taxable income for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same taxable year;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(b) The total amount of the credit shall not exceed the same proportion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of the tax against which such credit is taken, which the taxpayer's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taxable income from sources without the Philippines taxable under this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Title bears to his entire taxable income for the same taxable year.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(5)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Adjustments on Payment of Incurred Taxes</w:t>
      </w:r>
      <w:r>
        <w:rPr>
          <w:rFonts w:ascii="Helvetica" w:hAnsi="Helvetica" w:cs="Helvetica"/>
          <w:color w:val="000000"/>
        </w:rPr>
        <w:t>. - If accrued taxes when paid differ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from the amounts claimed as credits by the taxpayer, or if any tax paid is refunded in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whole or in part, the taxpayer shall notify the Commissioner; who shall </w:t>
      </w:r>
      <w:proofErr w:type="spellStart"/>
      <w:r>
        <w:rPr>
          <w:rFonts w:ascii="Helvetica" w:hAnsi="Helvetica" w:cs="Helvetica"/>
          <w:color w:val="000000"/>
        </w:rPr>
        <w:t>redetermine</w:t>
      </w:r>
      <w:proofErr w:type="spellEnd"/>
      <w:r>
        <w:rPr>
          <w:rFonts w:ascii="Helvetica" w:hAnsi="Helvetica" w:cs="Helvetica"/>
          <w:color w:val="000000"/>
        </w:rPr>
        <w:t xml:space="preserve">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amount of the tax for the year or years affected, and the amount of tax due upon such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redetermination, if any, shall be paid by the taxpayer upon notice and demand by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Commissioner, or the amount of tax overpaid, if any, shall be credited or refunded to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taxpayer. In the case of such a tax incurred but not paid, the Commissioner as a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condition precedent to the allowance of this credit may require the taxpayer to give a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bond with sureties satisfactory to and to be approved by the Commissioner in such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sum as he may require, conditioned upon the payment by the taxpayer of any amount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of tax found due upon any such redetermination. The bond herein prescribed shall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contain such further conditions as the Commissioner may require.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(6)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Year in Which Credit Taken</w:t>
      </w:r>
      <w:r>
        <w:rPr>
          <w:rFonts w:ascii="Helvetica-Oblique" w:hAnsi="Helvetica-Oblique" w:cs="Helvetica-Oblique"/>
          <w:i/>
          <w:i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The credits provided for in Subsection (C)(3) of this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Section may, at the option of the taxpayer and irrespective of the method of accounting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employed in keeping his books, be taken in the year which the taxes of the foreign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country were incurred, subject, however, to the conditions prescribed in Subsection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(C)(5) of this Section. If the taxpayer elects to take such credits in the year in which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taxes of the foreign country accrued, the credits for all subsequent years shall be taken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upon the same basis and no portion of any such taxes shall be allowed as a deduction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 the same or any succeeding year.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(7)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Proof of Credits</w:t>
      </w:r>
      <w:r>
        <w:rPr>
          <w:rFonts w:ascii="Helvetica" w:hAnsi="Helvetica" w:cs="Helvetica"/>
          <w:color w:val="000000"/>
        </w:rPr>
        <w:t>. - The credits provided in Subsection (C)(3) hereof shall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allowed only if the taxpayer establishes to the satisfaction of the Commissioner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following: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(a) The total amount of income derived from sources without the Philippines;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(b) The amount of income derived from each country, the tax paid or incurred to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which is claimed as a credit under said paragraph, such amount to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determined under rules and regulations prescribed by the Secretary of Finance;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(c) All other information necessary for the verification and computation of such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credits.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Oblique" w:hAnsi="Helvetica-BoldOblique" w:cs="Helvetica-BoldOblique"/>
          <w:b/>
          <w:bCs/>
          <w:i/>
          <w:i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(D)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Losses. 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(1)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In General</w:t>
      </w:r>
      <w:r>
        <w:rPr>
          <w:rFonts w:ascii="Helvetica" w:hAnsi="Helvetica" w:cs="Helvetica"/>
          <w:color w:val="000000"/>
        </w:rPr>
        <w:t>.- Losses actually sustained during the taxable year and not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compensated for by insurance or other forms of indemnity shall be allowed as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deductions: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(a) If incurred in trade, profession or business;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(b) Of property connected with the trade, business or profession, if the loss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arises from fires, storms, shipwreck, or other casualties, or from robbery, theft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or embezzlement.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Secretary of Finance, upon recommendation of the Commissioner, is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hereby authorized to promulgate rules and regulations prescribing, among other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things, the time and manner by which the taxpayer shall submit a declaration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loss sustained from casualty or from robbery, theft or embezzlement during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lastRenderedPageBreak/>
        <w:t xml:space="preserve">taxable year: </w:t>
      </w:r>
      <w:r>
        <w:rPr>
          <w:rFonts w:ascii="Helvetica-Oblique" w:hAnsi="Helvetica-Oblique" w:cs="Helvetica-Oblique"/>
          <w:i/>
          <w:iCs/>
          <w:color w:val="000000"/>
        </w:rPr>
        <w:t>Provided, however</w:t>
      </w:r>
      <w:r>
        <w:rPr>
          <w:rFonts w:ascii="Helvetica" w:hAnsi="Helvetica" w:cs="Helvetica"/>
          <w:color w:val="000000"/>
        </w:rPr>
        <w:t>, That the time limit to be so prescribed in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rules and regulations shall not be less than thirty (30) days nor more than ninety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(90) days from the date of discovery of the casualty or robbery, theft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embezzlement giving rise to the loss.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(c) No loss shall be allowed as a deduction under this Subsection if at the time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of the filing of the return, such loss has been claimed as a deduction for estate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tax purposes in the estate tax return.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(2)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Proof of Loss</w:t>
      </w:r>
      <w:r>
        <w:rPr>
          <w:rFonts w:ascii="Helvetica-Oblique" w:hAnsi="Helvetica-Oblique" w:cs="Helvetica-Oblique"/>
          <w:i/>
          <w:i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In the case of a nonresident alien individual or foreign corporation,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losses deductible shall be those actually sustained during the year incurred in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business, trade or exercise of a profession conducted within the Philippines, when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such losses are not compensated for by insurance or other forms of indemnity.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Secretary of Finance, upon recommendation of the Commissioner, is hereby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authorized to promulgate rules and regulations prescribing, among other things,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time and manner by which the taxpayer shall submit a declaration of loss sustained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from casualty or from robbery, theft or embezzlement during the taxable year: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 xml:space="preserve">Provided, </w:t>
      </w:r>
      <w:r>
        <w:rPr>
          <w:rFonts w:ascii="Helvetica" w:hAnsi="Helvetica" w:cs="Helvetica"/>
          <w:color w:val="000000"/>
        </w:rPr>
        <w:t>That the time to be so prescribed in the rules and regulations shall not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less than thirty (30) days nor more than ninety (90) days from the date of discovery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casualty or robbery, theft or embezzlement giving rise to the loss;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(3)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Net Operating Loss Carry-Ove</w:t>
      </w:r>
      <w:r>
        <w:rPr>
          <w:rFonts w:ascii="Helvetica-Bold" w:hAnsi="Helvetica-Bold" w:cs="Helvetica-Bold"/>
          <w:b/>
          <w:bCs/>
          <w:color w:val="000000"/>
        </w:rPr>
        <w:t>r</w:t>
      </w:r>
      <w:r>
        <w:rPr>
          <w:rFonts w:ascii="Helvetica" w:hAnsi="Helvetica" w:cs="Helvetica"/>
          <w:color w:val="000000"/>
        </w:rPr>
        <w:t>. - The net operating loss of the business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enterprise for any taxable year immediately preceding the current taxable year, which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had not been previously offset as deduction from gross income shall be carried over as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 deduction from gross income for the next three (3) consecutive taxable years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immediately following the year of such loss: </w:t>
      </w:r>
      <w:r>
        <w:rPr>
          <w:rFonts w:ascii="Helvetica-Oblique" w:hAnsi="Helvetica-Oblique" w:cs="Helvetica-Oblique"/>
          <w:i/>
          <w:iCs/>
          <w:color w:val="000000"/>
        </w:rPr>
        <w:t xml:space="preserve">Provided, however, </w:t>
      </w:r>
      <w:r>
        <w:rPr>
          <w:rFonts w:ascii="Helvetica" w:hAnsi="Helvetica" w:cs="Helvetica"/>
          <w:color w:val="000000"/>
        </w:rPr>
        <w:t>That any net loss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incurred in a taxable year during which the taxpayer was exempt from income tax shall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not be allowed as a deduction under this Subsection: </w:t>
      </w:r>
      <w:r>
        <w:rPr>
          <w:rFonts w:ascii="Helvetica-Oblique" w:hAnsi="Helvetica-Oblique" w:cs="Helvetica-Oblique"/>
          <w:i/>
          <w:iCs/>
          <w:color w:val="000000"/>
        </w:rPr>
        <w:t xml:space="preserve">Provided, further, </w:t>
      </w:r>
      <w:r>
        <w:rPr>
          <w:rFonts w:ascii="Helvetica" w:hAnsi="Helvetica" w:cs="Helvetica"/>
          <w:color w:val="000000"/>
        </w:rPr>
        <w:t>That a net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operating loss carry-over shall be allowed only if there has been no substantial change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 the ownership of the business or enterprise in that 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(i) Not less than seventy-five percent (75%) in nominal value of outstanding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issued shares., if the business is in the name of a corporation, is held by or 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behalf of the same persons;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(ii) Not less than seventy-five percent (75%) of the paid up capital of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corporation, if the business is in the name of a corporation, is held by or 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behalf of the same persons.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For purposes of this subsection, the term </w:t>
      </w:r>
      <w:r>
        <w:rPr>
          <w:rFonts w:ascii="Helvetica-Oblique" w:hAnsi="Helvetica-Oblique" w:cs="Helvetica-Oblique"/>
          <w:i/>
          <w:iCs/>
          <w:color w:val="000000"/>
        </w:rPr>
        <w:t xml:space="preserve">"not operating loss" </w:t>
      </w:r>
      <w:r>
        <w:rPr>
          <w:rFonts w:ascii="Helvetica" w:hAnsi="Helvetica" w:cs="Helvetica"/>
          <w:color w:val="000000"/>
        </w:rPr>
        <w:t>shall mean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excess of allowable deduction over gross income of the business in a taxable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year.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 xml:space="preserve">Provided, </w:t>
      </w:r>
      <w:r>
        <w:rPr>
          <w:rFonts w:ascii="Helvetica" w:hAnsi="Helvetica" w:cs="Helvetica"/>
          <w:color w:val="000000"/>
        </w:rPr>
        <w:t>That for mines other than oil and gas wells, a net operating loss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without the benefit of incentives provided for under Executive Order No. 226, as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amended, otherwise known as the Omnibus Investments Code of 1987,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incurred in any of the first ten (10) years of operation may be carried over as a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deduction from taxable income for the next five (5) years immediately following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year of such loss. The entire amount of the loss shall be carried over to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first of the five (5) taxable years following the loss, and any portion of such loss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which exceeds, the taxable income of such first year shall be deducted in like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manner form the taxable income of the next remaining four (4) years.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Oblique" w:hAnsi="Helvetica-BoldOblique" w:cs="Helvetica-BoldOblique"/>
          <w:b/>
          <w:bCs/>
          <w:i/>
          <w:i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(4)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Capital Losses. 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(a) </w:t>
      </w:r>
      <w:r>
        <w:rPr>
          <w:rFonts w:ascii="Helvetica-Oblique" w:hAnsi="Helvetica-Oblique" w:cs="Helvetica-Oblique"/>
          <w:i/>
          <w:iCs/>
          <w:color w:val="000000"/>
        </w:rPr>
        <w:t>Limitation</w:t>
      </w:r>
      <w:r>
        <w:rPr>
          <w:rFonts w:ascii="Helvetica" w:hAnsi="Helvetica" w:cs="Helvetica"/>
          <w:color w:val="000000"/>
        </w:rPr>
        <w:t>. - Loss from sales or Exchanges of capital assets shall be allowed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only to the extent provided in Section 39.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(b) </w:t>
      </w:r>
      <w:r>
        <w:rPr>
          <w:rFonts w:ascii="Helvetica-Oblique" w:hAnsi="Helvetica-Oblique" w:cs="Helvetica-Oblique"/>
          <w:i/>
          <w:iCs/>
          <w:color w:val="000000"/>
        </w:rPr>
        <w:t>Securities Becoming Worthless</w:t>
      </w:r>
      <w:r>
        <w:rPr>
          <w:rFonts w:ascii="Helvetica" w:hAnsi="Helvetica" w:cs="Helvetica"/>
          <w:color w:val="000000"/>
        </w:rPr>
        <w:t>. - If securities as defined in Section 22 (T)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become worthless during the taxable year and are capital assets, the loss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resulting therefrom shall, for purposes of this Title, be considered as a loss from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sale or exchange, on the last day of such taxable year, of capital assets.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(5)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Losses From Wash Sales of Stock or Securities</w:t>
      </w:r>
      <w:r>
        <w:rPr>
          <w:rFonts w:ascii="Helvetica-Oblique" w:hAnsi="Helvetica-Oblique" w:cs="Helvetica-Oblique"/>
          <w:i/>
          <w:i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 xml:space="preserve">- Losses from </w:t>
      </w:r>
      <w:r>
        <w:rPr>
          <w:rFonts w:ascii="Helvetica-Oblique" w:hAnsi="Helvetica-Oblique" w:cs="Helvetica-Oblique"/>
          <w:i/>
          <w:iCs/>
          <w:color w:val="000000"/>
        </w:rPr>
        <w:t xml:space="preserve">"wash sales" </w:t>
      </w:r>
      <w:r>
        <w:rPr>
          <w:rFonts w:ascii="Helvetica" w:hAnsi="Helvetica" w:cs="Helvetica"/>
          <w:color w:val="000000"/>
        </w:rPr>
        <w:t>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stock or securities as provided in Section 38.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(6)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Wagering Losses</w:t>
      </w:r>
      <w:r>
        <w:rPr>
          <w:rFonts w:ascii="Helvetica" w:hAnsi="Helvetica" w:cs="Helvetica"/>
          <w:color w:val="000000"/>
        </w:rPr>
        <w:t xml:space="preserve">. - Losses from wagering transactions shall </w:t>
      </w:r>
      <w:proofErr w:type="spellStart"/>
      <w:r>
        <w:rPr>
          <w:rFonts w:ascii="Helvetica" w:hAnsi="Helvetica" w:cs="Helvetica"/>
          <w:color w:val="000000"/>
        </w:rPr>
        <w:t>b</w:t>
      </w:r>
      <w:proofErr w:type="spellEnd"/>
      <w:r>
        <w:rPr>
          <w:rFonts w:ascii="Helvetica" w:hAnsi="Helvetica" w:cs="Helvetica"/>
          <w:color w:val="000000"/>
        </w:rPr>
        <w:t xml:space="preserve"> allowed only to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extent of the gains from such transactions.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lastRenderedPageBreak/>
        <w:t xml:space="preserve">(7)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Abandonment Losses</w:t>
      </w:r>
      <w:r>
        <w:rPr>
          <w:rFonts w:ascii="Helvetica-Oblique" w:hAnsi="Helvetica-Oblique" w:cs="Helvetica-Oblique"/>
          <w:i/>
          <w:iCs/>
          <w:color w:val="000000"/>
        </w:rPr>
        <w:t>. 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(a) In the event a contract area where petroleum operations are undertaken is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partially or wholly abandoned, all accumulated exploration and development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expenditures pertaining thereto shall be allowed as a deduction</w:t>
      </w:r>
      <w:r>
        <w:rPr>
          <w:rFonts w:ascii="Helvetica-Oblique" w:hAnsi="Helvetica-Oblique" w:cs="Helvetica-Oblique"/>
          <w:i/>
          <w:iCs/>
          <w:color w:val="000000"/>
        </w:rPr>
        <w:t>: Provided</w:t>
      </w:r>
      <w:r>
        <w:rPr>
          <w:rFonts w:ascii="Helvetica" w:hAnsi="Helvetica" w:cs="Helvetica"/>
          <w:color w:val="000000"/>
        </w:rPr>
        <w:t>, That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accumulated expenditures incurred in that area prior to January 1, 1979 shall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be allowed as a deduction only from any income derived from the same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contract area. In all cases, notices of abandonment shall be filed with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Commissioner.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(b) In case a producing well is subsequently abandoned, the unamortized costs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thereof, as well as the </w:t>
      </w:r>
      <w:proofErr w:type="spellStart"/>
      <w:r>
        <w:rPr>
          <w:rFonts w:ascii="Helvetica" w:hAnsi="Helvetica" w:cs="Helvetica"/>
          <w:color w:val="000000"/>
        </w:rPr>
        <w:t>undepreciated</w:t>
      </w:r>
      <w:proofErr w:type="spellEnd"/>
      <w:r>
        <w:rPr>
          <w:rFonts w:ascii="Helvetica" w:hAnsi="Helvetica" w:cs="Helvetica"/>
          <w:color w:val="000000"/>
        </w:rPr>
        <w:t xml:space="preserve"> costs of equipment directly used therein,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shall be allowed as a deduction in the year such well, equipment or facility is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abandoned by the contractor: </w:t>
      </w:r>
      <w:r>
        <w:rPr>
          <w:rFonts w:ascii="Helvetica-Oblique" w:hAnsi="Helvetica-Oblique" w:cs="Helvetica-Oblique"/>
          <w:i/>
          <w:iCs/>
          <w:color w:val="000000"/>
        </w:rPr>
        <w:t xml:space="preserve">Provided, </w:t>
      </w:r>
      <w:r>
        <w:rPr>
          <w:rFonts w:ascii="Helvetica" w:hAnsi="Helvetica" w:cs="Helvetica"/>
          <w:color w:val="000000"/>
        </w:rPr>
        <w:t>That if such abandoned well is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reentered and production is resumed, or if such equipment or facility is restored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into service, the said costs shall be included as part of gross income in the year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of resumption or restoration and shall be amortized or depreciated, as the case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may be.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Oblique" w:hAnsi="Helvetica-BoldOblique" w:cs="Helvetica-BoldOblique"/>
          <w:b/>
          <w:bCs/>
          <w:i/>
          <w:i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(E)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Bad Debts. 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(1)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In General</w:t>
      </w:r>
      <w:r>
        <w:rPr>
          <w:rFonts w:ascii="Helvetica" w:hAnsi="Helvetica" w:cs="Helvetica"/>
          <w:color w:val="000000"/>
        </w:rPr>
        <w:t>. - Debts due to the taxpayer actually ascertained to be worthless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charged off within the taxable year except those not connected with profession, trade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or business and those sustained in a transaction entered into between parties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mentioned under Section 36 (B) of this Code: Provided, That recovery of bad debts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previously allowed as deduction in the preceding years shall be included as part of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gross income in the year of recovery to the extent of the income tax benefit of said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deduction.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(2)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Securities Becoming Worthless</w:t>
      </w:r>
      <w:r>
        <w:rPr>
          <w:rFonts w:ascii="Helvetica" w:hAnsi="Helvetica" w:cs="Helvetica"/>
          <w:color w:val="000000"/>
        </w:rPr>
        <w:t>. - If securities, as defined in Section 22 (T), are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ascertained to be worthless and charged off within the taxable year and are capital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assets, the loss resulting therefrom shall, in the case of a taxpayer other than a bank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trust company incorporated under the laws of the Philippines a substantial part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whose business is the receipt of deposits, for the purpose of this Title, be considered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as a loss from the sale or exchange, on the last day of such taxable year, of capital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assets.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Oblique" w:hAnsi="Helvetica-BoldOblique" w:cs="Helvetica-BoldOblique"/>
          <w:b/>
          <w:bCs/>
          <w:i/>
          <w:i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(F)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Depreciation. 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(1)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General Rule</w:t>
      </w:r>
      <w:r>
        <w:rPr>
          <w:rFonts w:ascii="Helvetica" w:hAnsi="Helvetica" w:cs="Helvetica"/>
          <w:color w:val="000000"/>
        </w:rPr>
        <w:t>. - There shall be allowed as a depreciation deduction a reasonable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allowance for the exhaustion, wear and tear (including reasonable allowance for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obsolescence) of property used in the trade or business. In the case of property held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by one person for life with remainder to another person, the deduction shall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computed as if the life tenant were the absolute owner of the property and shall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allowed to the life tenant. In the case of property held in trust, the allowable deduction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shall be apportioned between the income beneficiaries and the trustees in accordance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with the pertinent provisions of the instrument creating the trust, or in the absence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such provisions, on the basis of the trust income allowable to each.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(2)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Use of Certain Methods and Rates</w:t>
      </w:r>
      <w:r>
        <w:rPr>
          <w:rFonts w:ascii="Helvetica" w:hAnsi="Helvetica" w:cs="Helvetica"/>
          <w:color w:val="000000"/>
        </w:rPr>
        <w:t xml:space="preserve">. - The term </w:t>
      </w:r>
      <w:r>
        <w:rPr>
          <w:rFonts w:ascii="Helvetica-Oblique" w:hAnsi="Helvetica-Oblique" w:cs="Helvetica-Oblique"/>
          <w:i/>
          <w:iCs/>
          <w:color w:val="000000"/>
        </w:rPr>
        <w:t xml:space="preserve">"reasonable allowance" </w:t>
      </w:r>
      <w:r>
        <w:rPr>
          <w:rFonts w:ascii="Helvetica" w:hAnsi="Helvetica" w:cs="Helvetica"/>
          <w:color w:val="000000"/>
        </w:rPr>
        <w:t>as used in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preceding paragraph shall include, but not limited to, an allowance computed in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accordance with rules and regulations prescribed by the Secretary of Finance, upon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recommendation of the Commissioner, under any of the following methods: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(a) The straight-line method;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(b) Declining-balance method, using a rate not exceeding twice the rate which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would have been used had the annual allowance been computed under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method described in Subsection (F) (1);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(c) The sum-of-the-years-digit method;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(d) any other method which may be prescribed by the Secretary of Finance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upon recommendation of the Commissioner.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(3)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Agreement as to Useful Life on Which Depreciation Rate is Based</w:t>
      </w:r>
      <w:r>
        <w:rPr>
          <w:rFonts w:ascii="Helvetica-Oblique" w:hAnsi="Helvetica-Oblique" w:cs="Helvetica-Oblique"/>
          <w:i/>
          <w:iCs/>
          <w:color w:val="000000"/>
        </w:rPr>
        <w:t xml:space="preserve">. - </w:t>
      </w:r>
      <w:r>
        <w:rPr>
          <w:rFonts w:ascii="Helvetica" w:hAnsi="Helvetica" w:cs="Helvetica"/>
          <w:color w:val="000000"/>
        </w:rPr>
        <w:t>Where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under rules and regulations prescribed by the Secretary of Finance upon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recommendation of the Commissioner, the taxpayer and the Commissioner have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entered into an agreement in writing specifically dealing with the useful life and rate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lastRenderedPageBreak/>
        <w:t>depreciation of any property, the rate so agreed upon shall be binding on both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taxpayer and the national Government in the absence of facts and circumstances not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taken into consideration during the adoption of such agreement. The responsibility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establishing the existence of such facts and circumstances shall rest with the party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initiating the modification. Any change in the agreed rate and useful life of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depreciable property as specified in the agreement shall not be effective for taxable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years prior to the taxable year in which notice in writing by certified mail or registered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mail is served by the party initiating such change to the other party to the agreement: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>Provided, however</w:t>
      </w:r>
      <w:r>
        <w:rPr>
          <w:rFonts w:ascii="Helvetica" w:hAnsi="Helvetica" w:cs="Helvetica"/>
          <w:color w:val="000000"/>
        </w:rPr>
        <w:t>, that where the taxpayer has adopted such useful life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depreciation rate for any depreciable and claimed the depreciation expenses as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deduction from his gross income, without any written objection on the part of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Commissioner or his duly authorized representatives, the aforesaid useful life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depreciation rate so adopted by the taxpayer for the aforesaid depreciable asset shall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be considered binding for purposes of this Subsection.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(4)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Depreciation of Properties Used in Petroleum Operations</w:t>
      </w:r>
      <w:r>
        <w:rPr>
          <w:rFonts w:ascii="Helvetica" w:hAnsi="Helvetica" w:cs="Helvetica"/>
          <w:color w:val="000000"/>
        </w:rPr>
        <w:t>. - An allowance for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depreciation in respect of all properties directly related to production of petroleum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initially placed in service in a taxable year shall be allowed under the straight-line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declining-balance method of depreciation at the option of the service contractor.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However, if the service contractor initially elects the declining-balance method, it may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at any subsequent date, shift to the straight-line method.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useful life of properties used in or related to production of petroleum shall be ten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(10) years of such shorter life as may be permitted by the Commissioner.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Properties not used directly in the production of petroleum shall be depreciated under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straight-line method on the basis of an estimated useful life of five (5) years.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(5)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 xml:space="preserve">Depreciation of Properties Used in Mining Operations. </w:t>
      </w:r>
      <w:r>
        <w:rPr>
          <w:rFonts w:ascii="Helvetica" w:hAnsi="Helvetica" w:cs="Helvetica"/>
          <w:color w:val="000000"/>
        </w:rPr>
        <w:t>- an allowance for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depreciation in respect of all properties used in mining operations other than petroleum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operations, shall be computed as follows: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(a) At the normal rate of depreciation if the expected life is ten (10) years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less;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(b) Depreciated over any number of years between five (5) years and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expected life if the latter is more than ten (10) years, and the depreciation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thereon allowed as deduction from taxable income: </w:t>
      </w:r>
      <w:r>
        <w:rPr>
          <w:rFonts w:ascii="Helvetica-Oblique" w:hAnsi="Helvetica-Oblique" w:cs="Helvetica-Oblique"/>
          <w:i/>
          <w:iCs/>
          <w:color w:val="000000"/>
        </w:rPr>
        <w:t xml:space="preserve">Provided, </w:t>
      </w:r>
      <w:r>
        <w:rPr>
          <w:rFonts w:ascii="Helvetica" w:hAnsi="Helvetica" w:cs="Helvetica"/>
          <w:color w:val="000000"/>
        </w:rPr>
        <w:t>That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contractor notifies the Commissioner at the beginning of the depreciation period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which depreciation rate allowed by this Section will be used.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Oblique" w:hAnsi="Helvetica-BoldOblique" w:cs="Helvetica-BoldOblique"/>
          <w:b/>
          <w:bCs/>
          <w:i/>
          <w:i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(6)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Depreciation Deductible by Nonresident Aliens Engaged in Trade or Business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or Resident Foreign Corporations</w:t>
      </w:r>
      <w:r>
        <w:rPr>
          <w:rFonts w:ascii="Helvetica" w:hAnsi="Helvetica" w:cs="Helvetica"/>
          <w:color w:val="000000"/>
        </w:rPr>
        <w:t>. - In the case of a nonresident alien individual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engaged in trade or business or resident foreign corporation, a reasonable allowance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for the deterioration of Property arising out of its use or employment or its non-use in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business trade or profession shall be permitted only when such property is located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 the Philippines.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(G)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 xml:space="preserve">Depletion of Oil and Gas Wells and Mines. </w:t>
      </w:r>
      <w:r>
        <w:rPr>
          <w:rFonts w:ascii="Helvetica-Bold" w:hAnsi="Helvetica-Bold" w:cs="Helvetica-Bold"/>
          <w:b/>
          <w:bCs/>
          <w:color w:val="000000"/>
        </w:rPr>
        <w:t>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(1)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In General</w:t>
      </w:r>
      <w:r>
        <w:rPr>
          <w:rFonts w:ascii="Helvetica-Oblique" w:hAnsi="Helvetica-Oblique" w:cs="Helvetica-Oblique"/>
          <w:i/>
          <w:i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In the case of oil and gas wells or mines, a reasonable allowance for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depletion or amortization computed in accordance with the cost-depletion method shall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be granted under rules and regulations to be prescribed by the Secretary of finance,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upon recommendation of the Commissioner. </w:t>
      </w:r>
      <w:r>
        <w:rPr>
          <w:rFonts w:ascii="Helvetica-Oblique" w:hAnsi="Helvetica-Oblique" w:cs="Helvetica-Oblique"/>
          <w:i/>
          <w:iCs/>
          <w:color w:val="000000"/>
        </w:rPr>
        <w:t xml:space="preserve">Provided, </w:t>
      </w:r>
      <w:r>
        <w:rPr>
          <w:rFonts w:ascii="Helvetica" w:hAnsi="Helvetica" w:cs="Helvetica"/>
          <w:color w:val="000000"/>
        </w:rPr>
        <w:t>That when the allowance for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depletion shall equal the capital invested no further allowance shall be granted: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 xml:space="preserve">Provided, further, </w:t>
      </w:r>
      <w:r>
        <w:rPr>
          <w:rFonts w:ascii="Helvetica" w:hAnsi="Helvetica" w:cs="Helvetica"/>
          <w:color w:val="000000"/>
        </w:rPr>
        <w:t>That after production in commercial quantities has commenced,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certain intangible exploration and development drilling costs: (a) shall be deductible in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year incurred if such expenditures are incurred for non-producing wells and/or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mines, or (b) shall be deductible in full in the year paid or incurred or at the election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taxpayer, may be capitalized and amortized if such expenditures incurred are for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producing wells and/or mines in the same contract area.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 xml:space="preserve">"Intangible costs in petroleum operations" </w:t>
      </w:r>
      <w:r>
        <w:rPr>
          <w:rFonts w:ascii="Helvetica" w:hAnsi="Helvetica" w:cs="Helvetica"/>
          <w:color w:val="000000"/>
        </w:rPr>
        <w:t>refers to any cost incurred in petroleum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operations which in itself has no salvage value and which is incidental to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necessary for the drilling of wells and preparation of wells for the production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petroleum</w:t>
      </w:r>
      <w:r>
        <w:rPr>
          <w:rFonts w:ascii="Helvetica-Oblique" w:hAnsi="Helvetica-Oblique" w:cs="Helvetica-Oblique"/>
          <w:i/>
          <w:iCs/>
          <w:color w:val="000000"/>
        </w:rPr>
        <w:t xml:space="preserve">: Provided, </w:t>
      </w:r>
      <w:r>
        <w:rPr>
          <w:rFonts w:ascii="Helvetica" w:hAnsi="Helvetica" w:cs="Helvetica"/>
          <w:color w:val="000000"/>
        </w:rPr>
        <w:t>That said costs shall not pertain to the acquisition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lastRenderedPageBreak/>
        <w:t>improvement of property of a character subject to the allowance for depreciation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except that the allowances for depreciation on such property shall be deductible under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this Subsection.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Any intangible exploration, drilling and development expenses allowed as a deduction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 computing taxable income during the year shall not be taken into consideration in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computing the adjusted cost basis for the purpose of computing allowable cost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depletion.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(2)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Election to Deduct Exploration and Development Expenditures</w:t>
      </w:r>
      <w:r>
        <w:rPr>
          <w:rFonts w:ascii="Helvetica-Oblique" w:hAnsi="Helvetica-Oblique" w:cs="Helvetica-Oblique"/>
          <w:i/>
          <w:iCs/>
          <w:color w:val="000000"/>
        </w:rPr>
        <w:t xml:space="preserve">. - </w:t>
      </w:r>
      <w:r>
        <w:rPr>
          <w:rFonts w:ascii="Helvetica" w:hAnsi="Helvetica" w:cs="Helvetica"/>
          <w:color w:val="000000"/>
        </w:rPr>
        <w:t>In computing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taxable income from mining operations, the taxpayer may at his option, deduct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exploration and development expenditures accumulated as cost or adjusted basis for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cost depletion as of date of prospecting, as well as exploration and development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expenditures paid or incurred during the taxable year: </w:t>
      </w:r>
      <w:r>
        <w:rPr>
          <w:rFonts w:ascii="Helvetica-Oblique" w:hAnsi="Helvetica-Oblique" w:cs="Helvetica-Oblique"/>
          <w:i/>
          <w:iCs/>
          <w:color w:val="000000"/>
        </w:rPr>
        <w:t xml:space="preserve">Provided, </w:t>
      </w:r>
      <w:r>
        <w:rPr>
          <w:rFonts w:ascii="Helvetica" w:hAnsi="Helvetica" w:cs="Helvetica"/>
          <w:color w:val="000000"/>
        </w:rPr>
        <w:t>That the amount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deductible for exploration and development expenditures shall not exceed twenty-five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percent (25%) of the net income from mining operations computed without the benefit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of any tax incentives under existing laws. The actual exploration and development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expenditures minus twenty-five percent (25%) of the net income from mining shall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carried forward to the succeeding years until fully deducted.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election by the taxpayer to deduct the exploration and development expenditures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is irrevocable and shall be binding in succeeding taxable years.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>"Net income from mining operations"</w:t>
      </w:r>
      <w:r>
        <w:rPr>
          <w:rFonts w:ascii="Helvetica" w:hAnsi="Helvetica" w:cs="Helvetica"/>
          <w:color w:val="000000"/>
        </w:rPr>
        <w:t>, as used in this Subsection, shall mean gross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income from operations less </w:t>
      </w:r>
      <w:r>
        <w:rPr>
          <w:rFonts w:ascii="Helvetica-Oblique" w:hAnsi="Helvetica-Oblique" w:cs="Helvetica-Oblique"/>
          <w:i/>
          <w:iCs/>
          <w:color w:val="000000"/>
        </w:rPr>
        <w:t xml:space="preserve">"allowable deductions" </w:t>
      </w:r>
      <w:r>
        <w:rPr>
          <w:rFonts w:ascii="Helvetica" w:hAnsi="Helvetica" w:cs="Helvetica"/>
          <w:color w:val="000000"/>
        </w:rPr>
        <w:t>which are necessary or related to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mining operations. </w:t>
      </w:r>
      <w:r>
        <w:rPr>
          <w:rFonts w:ascii="Helvetica-Oblique" w:hAnsi="Helvetica-Oblique" w:cs="Helvetica-Oblique"/>
          <w:i/>
          <w:iCs/>
          <w:color w:val="000000"/>
        </w:rPr>
        <w:t xml:space="preserve">"Allowable deductions" </w:t>
      </w:r>
      <w:r>
        <w:rPr>
          <w:rFonts w:ascii="Helvetica" w:hAnsi="Helvetica" w:cs="Helvetica"/>
          <w:color w:val="000000"/>
        </w:rPr>
        <w:t>shall include mining, milling and marketing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expenses, and depreciation of properties directly used in the mining operations. This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paragraph shall not apply to expenditures for the acquisition or improvement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property of a character which is subject to the allowance for depreciation.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 no case shall this paragraph apply with respect to amounts paid or incurred for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exploration and development of oil and gas.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The term </w:t>
      </w:r>
      <w:r>
        <w:rPr>
          <w:rFonts w:ascii="Helvetica-Oblique" w:hAnsi="Helvetica-Oblique" w:cs="Helvetica-Oblique"/>
          <w:i/>
          <w:iCs/>
          <w:color w:val="000000"/>
        </w:rPr>
        <w:t xml:space="preserve">"exploration expenditures" </w:t>
      </w:r>
      <w:r>
        <w:rPr>
          <w:rFonts w:ascii="Helvetica" w:hAnsi="Helvetica" w:cs="Helvetica"/>
          <w:color w:val="000000"/>
        </w:rPr>
        <w:t>means expenditures paid or incurred for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purpose of ascertaining the existence, location, extent or quality of any deposit of ore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or other mineral, and paid or incurred before the beginning of the development stage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mine or deposit.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The term </w:t>
      </w:r>
      <w:r>
        <w:rPr>
          <w:rFonts w:ascii="Helvetica-Oblique" w:hAnsi="Helvetica-Oblique" w:cs="Helvetica-Oblique"/>
          <w:i/>
          <w:iCs/>
          <w:color w:val="000000"/>
        </w:rPr>
        <w:t xml:space="preserve">"development expenditures" </w:t>
      </w:r>
      <w:r>
        <w:rPr>
          <w:rFonts w:ascii="Helvetica" w:hAnsi="Helvetica" w:cs="Helvetica"/>
          <w:color w:val="000000"/>
        </w:rPr>
        <w:t>means expenditures paid or incurred during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development stage of the mine or other natural deposits. The development stage of a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mine or other natural deposit shall begin at the time when deposits of ore or other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minerals are shown to exist in sufficient commercial quantity and quality and shall end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upon commencement of actual commercial extraction.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Oblique" w:hAnsi="Helvetica-BoldOblique" w:cs="Helvetica-BoldOblique"/>
          <w:b/>
          <w:bCs/>
          <w:i/>
          <w:i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(3)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Depletion of Oil and Gas Wells and Mines Deductible by a Nonresident Alien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individual or Foreign Corporation</w:t>
      </w:r>
      <w:r>
        <w:rPr>
          <w:rFonts w:ascii="Helvetica-Oblique" w:hAnsi="Helvetica-Oblique" w:cs="Helvetica-Oblique"/>
          <w:i/>
          <w:i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In the case of a nonresident alien individual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engaged in trade or business in the Philippines or a resident foreign corporation,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allowance for depletion of oil and gas wells or mines under paragraph (1) of this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Subsection shall be authorized only in respect to oil and gas wells or mines located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within the Philippines.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Oblique" w:hAnsi="Helvetica-BoldOblique" w:cs="Helvetica-BoldOblique"/>
          <w:b/>
          <w:bCs/>
          <w:i/>
          <w:i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(H)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Charitable and Other Contributions. 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(1)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In General</w:t>
      </w:r>
      <w:r>
        <w:rPr>
          <w:rFonts w:ascii="Helvetica-Oblique" w:hAnsi="Helvetica-Oblique" w:cs="Helvetica-Oblique"/>
          <w:i/>
          <w:i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Contributions or gifts actually paid or made within the taxable year to,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or for the use of the Government of the Philippines or any of its agencies or any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political subdivision thereof exclusively for public purposes, or to accredited domestic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corporation or associations organized and operated exclusively for religious, charitable,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scientific, youth and sports development, cultural or educational purposes or for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rehabilitation of veterans, or to social welfare institutions, or to non-government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organizations, in accordance with rules and regulations promulgated by the Secretary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of finance, upon recommendation of the Commissioner, no part of the net income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which </w:t>
      </w:r>
      <w:proofErr w:type="spellStart"/>
      <w:r>
        <w:rPr>
          <w:rFonts w:ascii="Helvetica" w:hAnsi="Helvetica" w:cs="Helvetica"/>
          <w:color w:val="000000"/>
        </w:rPr>
        <w:t>inures</w:t>
      </w:r>
      <w:proofErr w:type="spellEnd"/>
      <w:r>
        <w:rPr>
          <w:rFonts w:ascii="Helvetica" w:hAnsi="Helvetica" w:cs="Helvetica"/>
          <w:color w:val="000000"/>
        </w:rPr>
        <w:t xml:space="preserve"> to the benefit of any private stockholder or individual in an amount not in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excess of ten percent (10%) in the case of an individual, and five percent (%) in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case of a corporation, of the taxpayer's taxable income derived from trade, business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profession as computed without the benefit of this and the following subparagraphs.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(2)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 xml:space="preserve">Contributions Deductible in Full. </w:t>
      </w:r>
      <w:r>
        <w:rPr>
          <w:rFonts w:ascii="Helvetica" w:hAnsi="Helvetica" w:cs="Helvetica"/>
          <w:color w:val="000000"/>
        </w:rPr>
        <w:t>- Notwithstanding the provisions of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lastRenderedPageBreak/>
        <w:t>preceding subparagraph, donations to the following institutions or entities shall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deductible in full;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(a) </w:t>
      </w:r>
      <w:r>
        <w:rPr>
          <w:rFonts w:ascii="Helvetica-Oblique" w:hAnsi="Helvetica-Oblique" w:cs="Helvetica-Oblique"/>
          <w:i/>
          <w:iCs/>
          <w:color w:val="000000"/>
        </w:rPr>
        <w:t>Donations to the Government</w:t>
      </w:r>
      <w:r>
        <w:rPr>
          <w:rFonts w:ascii="Helvetica" w:hAnsi="Helvetica" w:cs="Helvetica"/>
          <w:color w:val="000000"/>
        </w:rPr>
        <w:t>. - Donations to the Government of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Philippines or to any of its agencies or political subdivisions, including </w:t>
      </w:r>
      <w:proofErr w:type="spellStart"/>
      <w:r>
        <w:rPr>
          <w:rFonts w:ascii="Helvetica" w:hAnsi="Helvetica" w:cs="Helvetica"/>
          <w:color w:val="000000"/>
        </w:rPr>
        <w:t>fullyowned</w:t>
      </w:r>
      <w:proofErr w:type="spellEnd"/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government corporations, exclusively to finance, to provide for, or to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used in undertaking priority activities in education, health, youth and sports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development, human settlements, science and culture, and in economic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development according to a National Priority Plan determined by the National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Economic and Development Authority (NEDA), In consultation with appropriate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government agencies, including its regional development councils and private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proofErr w:type="spellStart"/>
      <w:r>
        <w:rPr>
          <w:rFonts w:ascii="Helvetica" w:hAnsi="Helvetica" w:cs="Helvetica"/>
          <w:color w:val="000000"/>
        </w:rPr>
        <w:t>philantrophic</w:t>
      </w:r>
      <w:proofErr w:type="spellEnd"/>
      <w:r>
        <w:rPr>
          <w:rFonts w:ascii="Helvetica" w:hAnsi="Helvetica" w:cs="Helvetica"/>
          <w:color w:val="000000"/>
        </w:rPr>
        <w:t xml:space="preserve"> persons and institutions</w:t>
      </w:r>
      <w:r>
        <w:rPr>
          <w:rFonts w:ascii="Helvetica-Oblique" w:hAnsi="Helvetica-Oblique" w:cs="Helvetica-Oblique"/>
          <w:i/>
          <w:iCs/>
          <w:color w:val="000000"/>
        </w:rPr>
        <w:t xml:space="preserve">: Provided, </w:t>
      </w:r>
      <w:r>
        <w:rPr>
          <w:rFonts w:ascii="Helvetica" w:hAnsi="Helvetica" w:cs="Helvetica"/>
          <w:color w:val="000000"/>
        </w:rPr>
        <w:t>That any donation which is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made to the Government or to any of its agencies or political subdivisions not in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accordance with the said annual priority plan shall be subject to the limitations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prescribed in paragraph (1) of this Subsection;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(b) </w:t>
      </w:r>
      <w:r>
        <w:rPr>
          <w:rFonts w:ascii="Helvetica-Oblique" w:hAnsi="Helvetica-Oblique" w:cs="Helvetica-Oblique"/>
          <w:i/>
          <w:iCs/>
          <w:color w:val="000000"/>
        </w:rPr>
        <w:t xml:space="preserve">Donations to Certain Foreign Institutions or International Organizations. </w:t>
      </w:r>
      <w:r>
        <w:rPr>
          <w:rFonts w:ascii="Helvetica" w:hAnsi="Helvetica" w:cs="Helvetica"/>
          <w:color w:val="000000"/>
        </w:rPr>
        <w:t>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Donations to foreign institutions or international organizations which are fully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deductible in pursuance of or in compliance with agreements, treaties,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commitments entered into by the Government of the Philippines and the foreign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institutions or international organizations or in pursuance of special laws;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(c) </w:t>
      </w:r>
      <w:r>
        <w:rPr>
          <w:rFonts w:ascii="Helvetica-Oblique" w:hAnsi="Helvetica-Oblique" w:cs="Helvetica-Oblique"/>
          <w:i/>
          <w:iCs/>
          <w:color w:val="000000"/>
        </w:rPr>
        <w:t>Donations to Accredited Nongovernment Organizations</w:t>
      </w:r>
      <w:r>
        <w:rPr>
          <w:rFonts w:ascii="Helvetica" w:hAnsi="Helvetica" w:cs="Helvetica"/>
          <w:color w:val="000000"/>
        </w:rPr>
        <w:t>. - The term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 xml:space="preserve">"nongovernment organization" </w:t>
      </w:r>
      <w:r>
        <w:rPr>
          <w:rFonts w:ascii="Helvetica" w:hAnsi="Helvetica" w:cs="Helvetica"/>
          <w:color w:val="000000"/>
        </w:rPr>
        <w:t xml:space="preserve">means a </w:t>
      </w:r>
      <w:proofErr w:type="spellStart"/>
      <w:r>
        <w:rPr>
          <w:rFonts w:ascii="Helvetica" w:hAnsi="Helvetica" w:cs="Helvetica"/>
          <w:color w:val="000000"/>
        </w:rPr>
        <w:t>non profit</w:t>
      </w:r>
      <w:proofErr w:type="spellEnd"/>
      <w:r>
        <w:rPr>
          <w:rFonts w:ascii="Helvetica" w:hAnsi="Helvetica" w:cs="Helvetica"/>
          <w:color w:val="000000"/>
        </w:rPr>
        <w:t xml:space="preserve"> domestic corporation: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(1) Organized and operated exclusively for scientific, research,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educational, character-building and youth and sports development,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health, social welfare, cultural or charitable purposes, or a combination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thereof, no part of the net income of which </w:t>
      </w:r>
      <w:proofErr w:type="spellStart"/>
      <w:r>
        <w:rPr>
          <w:rFonts w:ascii="Helvetica" w:hAnsi="Helvetica" w:cs="Helvetica"/>
          <w:color w:val="000000"/>
        </w:rPr>
        <w:t>inures</w:t>
      </w:r>
      <w:proofErr w:type="spellEnd"/>
      <w:r>
        <w:rPr>
          <w:rFonts w:ascii="Helvetica" w:hAnsi="Helvetica" w:cs="Helvetica"/>
          <w:color w:val="000000"/>
        </w:rPr>
        <w:t xml:space="preserve"> to the benefit of any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private individual;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(2) Which, not later than the 15</w:t>
      </w:r>
      <w:r>
        <w:rPr>
          <w:rFonts w:ascii="Helvetica" w:hAnsi="Helvetica" w:cs="Helvetica"/>
          <w:color w:val="000000"/>
          <w:sz w:val="14"/>
          <w:szCs w:val="14"/>
        </w:rPr>
        <w:t xml:space="preserve">th </w:t>
      </w:r>
      <w:r>
        <w:rPr>
          <w:rFonts w:ascii="Helvetica" w:hAnsi="Helvetica" w:cs="Helvetica"/>
          <w:color w:val="000000"/>
        </w:rPr>
        <w:t>day of the third month after the close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accredited nongovernment organizations taxable year in which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contributions are received, makes utilization directly for the active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conduct of the activities constituting the purpose or function for which it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is organized and operated, unless an extended period is granted by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Secretary of Finance in accordance with the rules and regulations to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promulgated, upon recommendation of the Commissioner;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(3) The level of administrative expense of which shall, on an annual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basis, conform with the rules and regulations to be prescribed by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Secretary of Finance, upon recommendation of the Commissioner, but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 no case to exceed thirty percent (30%) of the total expenses;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(4) The assets of which, in the </w:t>
      </w:r>
      <w:proofErr w:type="spellStart"/>
      <w:r>
        <w:rPr>
          <w:rFonts w:ascii="Helvetica" w:hAnsi="Helvetica" w:cs="Helvetica"/>
          <w:color w:val="000000"/>
        </w:rPr>
        <w:t>even</w:t>
      </w:r>
      <w:proofErr w:type="spellEnd"/>
      <w:r>
        <w:rPr>
          <w:rFonts w:ascii="Helvetica" w:hAnsi="Helvetica" w:cs="Helvetica"/>
          <w:color w:val="000000"/>
        </w:rPr>
        <w:t xml:space="preserve"> of dissolution, would be distributed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to another nonprofit domestic corporation organized for similar purpose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or purposes, or to the state for public purpose, or would be distributed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by a court to another organization to be used in such manner as in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judgment of said court shall best accomplish the general purpose for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which the dissolved organization was organized.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Subject to such terms and conditions as may be prescribed by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Secretary of Finance, the term </w:t>
      </w:r>
      <w:r>
        <w:rPr>
          <w:rFonts w:ascii="Helvetica-Oblique" w:hAnsi="Helvetica-Oblique" w:cs="Helvetica-Oblique"/>
          <w:i/>
          <w:iCs/>
          <w:color w:val="000000"/>
        </w:rPr>
        <w:t xml:space="preserve">"utilization" </w:t>
      </w:r>
      <w:r>
        <w:rPr>
          <w:rFonts w:ascii="Helvetica" w:hAnsi="Helvetica" w:cs="Helvetica"/>
          <w:color w:val="000000"/>
        </w:rPr>
        <w:t>means: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(i) Any amount in cash or in kind (including administrative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expenses) paid or utilized to accomplish one or more purposes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for which the accredited nongovernment organization was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created or organized.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(ii) Any amount paid to acquire an asset used (or held for use)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directly in carrying out one or more purposes for which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accredited nongovernment organization was created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organized.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An amount set aside for a specific project which comes within one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more purposes of the accredited nongovernment organization may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treated as a utilization, but only if at the time such amount is set aside,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lastRenderedPageBreak/>
        <w:t>the accredited nongovernment organization has established to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satisfaction of the Commissioner that the amount will be paid for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specific project within a period to be prescribed in rules and regulations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to be promulgated by the Secretary of Finance, upon recommendation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of the Commissioner, but not to exceed five (5) years, and the project is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one which can be better accomplished by setting aside such amount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than by immediate payment of funds.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(3)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Valuation</w:t>
      </w:r>
      <w:r>
        <w:rPr>
          <w:rFonts w:ascii="Helvetica-Bold" w:hAnsi="Helvetica-Bold" w:cs="Helvetica-Bold"/>
          <w:b/>
          <w:b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The amount of any charitable contribution of property other than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money shall be based on the acquisition cost of said property.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(4)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Proof of Deductions</w:t>
      </w:r>
      <w:r>
        <w:rPr>
          <w:rFonts w:ascii="Helvetica-Bold" w:hAnsi="Helvetica-Bold" w:cs="Helvetica-Bold"/>
          <w:b/>
          <w:b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Contributions or gifts shall be allowable as deductions only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if verified under the rules and regulations prescribed by the Secretary of Finance, upon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recommendation of the Commissioner.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Oblique" w:hAnsi="Helvetica-BoldOblique" w:cs="Helvetica-BoldOblique"/>
          <w:b/>
          <w:bCs/>
          <w:i/>
          <w:i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(I)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Research and Development.-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(1)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 xml:space="preserve">In General. </w:t>
      </w:r>
      <w:r>
        <w:rPr>
          <w:rFonts w:ascii="Helvetica" w:hAnsi="Helvetica" w:cs="Helvetica"/>
          <w:color w:val="000000"/>
        </w:rPr>
        <w:t>- a taxpayer may treat research or development expenditures which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are paid or incurred by him during the taxable year in connection with his trade,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business or profession as ordinary and necessary expenses which are not chargeable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to capital account. The expenditures so treated shall be allowed as deduction during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taxable year when paid or incurred.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(2)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Amortization of Certain Research and Development Expenditures</w:t>
      </w:r>
      <w:r>
        <w:rPr>
          <w:rFonts w:ascii="Helvetica-Oblique" w:hAnsi="Helvetica-Oblique" w:cs="Helvetica-Oblique"/>
          <w:i/>
          <w:i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At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election of the taxpayer and in accordance with the rules and regulations to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prescribed by the Secretary of Finance, upon recommendation of the Commissioner,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following research and development expenditures may be treated as deferred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expenses: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(a) Paid or incurred by the taxpayer in connection with his trade, business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profession;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(b) Not treated as expenses under paragraph 91) hereof;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(c) Chargeable to capital account but not chargeable to property of a character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which is subject to depreciation or depletion.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 computing taxable income, such deferred expenses shall be allowed as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deduction ratably distributed over a period of not less than sixty (60) months as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may be elected by the taxpayer (beginning with the month in which the taxpayer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first realizes benefits from such expenditures).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election provided by paragraph (2) hereof may be made for any taxable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year beginning after the </w:t>
      </w:r>
      <w:proofErr w:type="spellStart"/>
      <w:r>
        <w:rPr>
          <w:rFonts w:ascii="Helvetica" w:hAnsi="Helvetica" w:cs="Helvetica"/>
          <w:color w:val="000000"/>
        </w:rPr>
        <w:t>effectivity</w:t>
      </w:r>
      <w:proofErr w:type="spellEnd"/>
      <w:r>
        <w:rPr>
          <w:rFonts w:ascii="Helvetica" w:hAnsi="Helvetica" w:cs="Helvetica"/>
          <w:color w:val="000000"/>
        </w:rPr>
        <w:t xml:space="preserve"> of this Code, but only if made not later than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time prescribed by law for filing the return for such taxable year.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method so elected, and the period selected by the taxpayer, shall be adhered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to in computing taxable income for the taxable year for which the election is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made and for all subsequent taxable years unless with the approval of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Commissioner, a change to a different method is authorized with respect to a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part or all of such expenditures. The election shall not apply to any expenditure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paid or incurred during any taxable year for which the taxpayer makes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election.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(3)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Limitations on Deduction</w:t>
      </w:r>
      <w:r>
        <w:rPr>
          <w:rFonts w:ascii="Helvetica-Bold" w:hAnsi="Helvetica-Bold" w:cs="Helvetica-Bold"/>
          <w:b/>
          <w:b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This Subsection shall not apply to: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(a) Any expenditure for the acquisition or improvement of land, or for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improvement of property to be used in connection with research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development of a character which is subject to depreciation and depletion;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(b) Any expenditure paid or incurred for the purpose of ascertaining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existence, location, extent, or quality of any deposit of ore or other mineral,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including oil or gas.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(J)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Pension Trusts</w:t>
      </w:r>
      <w:r>
        <w:rPr>
          <w:rFonts w:ascii="Helvetica-Bold" w:hAnsi="Helvetica-Bold" w:cs="Helvetica-Bold"/>
          <w:b/>
          <w:b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An employer establishing or maintaining a pension trust to provide for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payment of reasonable pensions to his employees shall be allowed as a deduction (in addition to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contributions to such trust during the taxable year to cover the pension liability accruing during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year, allowed as a deduction under Subsection (A) (1) of this Section ) a reasonable amount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transferred or paid into such trust during the taxable year in excess of such contributions, but only if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such amount (1) has not theretofore been allowed as a deduction, and (2) is apportioned in equal parts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over a period of ten (10) consecutive years beginning with the year in which the transfer or payment is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lastRenderedPageBreak/>
        <w:t>made.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(K)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Additional Requirements for Deductibility of Certain Payments</w:t>
      </w:r>
      <w:r>
        <w:rPr>
          <w:rFonts w:ascii="Helvetica-Oblique" w:hAnsi="Helvetica-Oblique" w:cs="Helvetica-Oblique"/>
          <w:i/>
          <w:i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Any amount paid or payable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which is otherwise deductible from, or taken into account in computing gross income or for which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depreciation or amortization may be allowed under this Section, shall be allowed as a deduction only if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it is shown that the tax required to be deducted and withheld therefrom has been paid to the Bureau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Internal Revenue in accordance with this Section 58 and 81 of this Code.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(L)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 xml:space="preserve">Optional Standard Deduction. </w:t>
      </w:r>
      <w:r>
        <w:rPr>
          <w:rFonts w:ascii="Helvetica" w:hAnsi="Helvetica" w:cs="Helvetica"/>
          <w:color w:val="000000"/>
        </w:rPr>
        <w:t>- In lieu of the deductions allowed under the preceding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Subsections, an individual subject to tax under Section 24, other than a nonresident alien, may elect a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standard deduction in an amount not exceeding ten percent (10%) of his gross income. Unless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taxpayer signifies in his return his intention to elect the optional standard deduction, he shall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considered as having availed himself of the deductions allowed in the preceding Subsections. Such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election when made in the return shall be irrevocable for the taxable year for which the return is made: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 xml:space="preserve">Provided, </w:t>
      </w:r>
      <w:r>
        <w:rPr>
          <w:rFonts w:ascii="Helvetica" w:hAnsi="Helvetica" w:cs="Helvetica"/>
          <w:color w:val="000000"/>
        </w:rPr>
        <w:t>That an individual who is entitled to and claimed for the optional standard deduction shall not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be required to submit with his tax return such financial statements otherwise required under this Code: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Oblique" w:hAnsi="Helvetica-Oblique" w:cs="Helvetica-Oblique"/>
          <w:i/>
          <w:iCs/>
          <w:color w:val="000000"/>
        </w:rPr>
        <w:t xml:space="preserve">Provided, further, </w:t>
      </w:r>
      <w:r>
        <w:rPr>
          <w:rFonts w:ascii="Helvetica" w:hAnsi="Helvetica" w:cs="Helvetica"/>
          <w:color w:val="000000"/>
        </w:rPr>
        <w:t>That except when the Commissioner otherwise permits, the said individual shall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keep such records pertaining to his gross income during the taxable year, as may be required by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rules and regulations promulgated by the Secretary of Finance, upon recommendation of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Commissioner.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(M)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Premium Payments on Health and/or Hospitalization Insurance of an Individual Taxpayer</w:t>
      </w:r>
      <w:r>
        <w:rPr>
          <w:rFonts w:ascii="Helvetica-Oblique" w:hAnsi="Helvetica-Oblique" w:cs="Helvetica-Oblique"/>
          <w:i/>
          <w:iCs/>
          <w:color w:val="000000"/>
        </w:rPr>
        <w:t>. 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amount of premiums not to exceed Two thousand four hundred pesos (P2,400) per family or Two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hundred pesos (P200) a month paid during the taxable year for health and/or hospitalization insurance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taken by the taxpayer for himself, including his family, shall be allowed as a deduction from his gross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income: </w:t>
      </w:r>
      <w:r>
        <w:rPr>
          <w:rFonts w:ascii="Helvetica-Oblique" w:hAnsi="Helvetica-Oblique" w:cs="Helvetica-Oblique"/>
          <w:i/>
          <w:iCs/>
          <w:color w:val="000000"/>
        </w:rPr>
        <w:t xml:space="preserve">Provided, </w:t>
      </w:r>
      <w:r>
        <w:rPr>
          <w:rFonts w:ascii="Helvetica" w:hAnsi="Helvetica" w:cs="Helvetica"/>
          <w:color w:val="000000"/>
        </w:rPr>
        <w:t>That said family has a gross income of not more than Two hundred fifty thousand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pesos (P250,000) for the taxable year: </w:t>
      </w:r>
      <w:r>
        <w:rPr>
          <w:rFonts w:ascii="Helvetica-Oblique" w:hAnsi="Helvetica-Oblique" w:cs="Helvetica-Oblique"/>
          <w:i/>
          <w:iCs/>
          <w:color w:val="000000"/>
        </w:rPr>
        <w:t>Provided, finally</w:t>
      </w:r>
      <w:r>
        <w:rPr>
          <w:rFonts w:ascii="Helvetica" w:hAnsi="Helvetica" w:cs="Helvetica"/>
          <w:color w:val="000000"/>
        </w:rPr>
        <w:t>, That in the case of married taxpayers, only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spouse claiming the additional exemption for dependents shall be entitled to this deduction.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Notwithstanding the provision of the preceding Subsections, The Secretary of Finance, upon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recommendation of the Commissioner, after a public hearing shall have been held for this purpose,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may prescribe by rules and regulations, limitations or ceilings for any of the itemized deductions under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Subsections (A) to (J) of this Section: </w:t>
      </w:r>
      <w:r>
        <w:rPr>
          <w:rFonts w:ascii="Helvetica-Oblique" w:hAnsi="Helvetica-Oblique" w:cs="Helvetica-Oblique"/>
          <w:i/>
          <w:iCs/>
          <w:color w:val="000000"/>
        </w:rPr>
        <w:t xml:space="preserve">Provided, </w:t>
      </w:r>
      <w:r>
        <w:rPr>
          <w:rFonts w:ascii="Helvetica" w:hAnsi="Helvetica" w:cs="Helvetica"/>
          <w:color w:val="000000"/>
        </w:rPr>
        <w:t>That for purposes of determining such ceilings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limitations, the Secretary of Finance shall consider the following factors: (1) adequacy of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prescribed limits on the actual expenditure requirements of each particular industry; and (2) effects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inflation on expenditure levels: </w:t>
      </w:r>
      <w:r>
        <w:rPr>
          <w:rFonts w:ascii="Helvetica-Oblique" w:hAnsi="Helvetica-Oblique" w:cs="Helvetica-Oblique"/>
          <w:i/>
          <w:iCs/>
          <w:color w:val="000000"/>
        </w:rPr>
        <w:t xml:space="preserve">Provided, further, </w:t>
      </w:r>
      <w:r>
        <w:rPr>
          <w:rFonts w:ascii="Helvetica" w:hAnsi="Helvetica" w:cs="Helvetica"/>
          <w:color w:val="000000"/>
        </w:rPr>
        <w:t>That no ceilings shall further be imposed on items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expense already subject to ceilings under present law.</w:t>
      </w: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Oblique" w:hAnsi="Helvetica-BoldOblique" w:cs="Helvetica-BoldOblique"/>
          <w:b/>
          <w:bCs/>
          <w:i/>
          <w:i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lastRenderedPageBreak/>
        <w:t xml:space="preserve">SEC. 37.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Special Provisions Regarding Income and Deductions of Insurance Companies,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Oblique" w:hAnsi="Helvetica-BoldOblique" w:cs="Helvetica-BoldOblique"/>
          <w:b/>
          <w:bCs/>
          <w:i/>
          <w:iCs/>
          <w:color w:val="000000"/>
        </w:rPr>
      </w:pP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Whether Domestic or Foreign. -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(A)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Special Deduction Allowed to Insurance Companies</w:t>
      </w:r>
      <w:r>
        <w:rPr>
          <w:rFonts w:ascii="Helvetica-Bold" w:hAnsi="Helvetica-Bold" w:cs="Helvetica-Bold"/>
          <w:b/>
          <w:b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In the case of insurance companies,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whether domestic or foreign doing business in the Philippines, the net additions, if any, required by law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to be made within the year to reserve funds and the sums other than dividends paid within the year 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policy and annuity contracts may be deducted from their gross income: </w:t>
      </w:r>
      <w:r>
        <w:rPr>
          <w:rFonts w:ascii="Helvetica-Oblique" w:hAnsi="Helvetica-Oblique" w:cs="Helvetica-Oblique"/>
          <w:i/>
          <w:iCs/>
          <w:color w:val="000000"/>
        </w:rPr>
        <w:t xml:space="preserve">Provided, however, </w:t>
      </w:r>
      <w:r>
        <w:rPr>
          <w:rFonts w:ascii="Helvetica" w:hAnsi="Helvetica" w:cs="Helvetica"/>
          <w:color w:val="000000"/>
        </w:rPr>
        <w:t>That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released reserve be treated as income for the year of release.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(B)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Mutual Insurance Companies</w:t>
      </w:r>
      <w:r>
        <w:rPr>
          <w:rFonts w:ascii="Helvetica" w:hAnsi="Helvetica" w:cs="Helvetica"/>
          <w:color w:val="000000"/>
        </w:rPr>
        <w:t>. - In the case of mutual fire and mutual employers' liability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mutual workmen's compensation and mutual casualty insurance companies requiring their members to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make premium deposits to provide for losses and expenses, said companies shall not return as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income any portion of the premium deposits returned to their policyholders, but shall return as taxable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income all income received by them from all other sources plus such portion of the premium deposits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as are retained by the companies for purposes other than the payment of losses and expenses and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reinsurance reserves.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(C)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Mutual Marine Insurance Companies</w:t>
      </w:r>
      <w:r>
        <w:rPr>
          <w:rFonts w:ascii="Helvetica-Oblique" w:hAnsi="Helvetica-Oblique" w:cs="Helvetica-Oblique"/>
          <w:i/>
          <w:i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Mutual marine insurance companies shall include in their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return of gross income, gross premiums collected and received by them less amounts paid to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policyholders on account of premiums previously paid by them and interest paid upon those amounts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between the ascertainment and payment thereof.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(D)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Assessment Insurance Companies</w:t>
      </w:r>
      <w:r>
        <w:rPr>
          <w:rFonts w:ascii="Helvetica" w:hAnsi="Helvetica" w:cs="Helvetica"/>
          <w:color w:val="000000"/>
        </w:rPr>
        <w:t>.- Assessment insurance companies, whether domestic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foreign, may deduct from their gross income the actual deposit of sums with the officers of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Government of the Philippines pursuant to law, as additions to guarantee or reserve funds.</w:t>
      </w: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lastRenderedPageBreak/>
        <w:t>TITLE III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CHAPTER I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ESTATE TAX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SEC. 85.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>Gross Estate</w:t>
      </w:r>
      <w:r>
        <w:rPr>
          <w:rFonts w:ascii="Helvetica-Oblique" w:hAnsi="Helvetica-Oblique" w:cs="Helvetica-Oblique"/>
          <w:i/>
          <w:iCs/>
          <w:color w:val="000000"/>
        </w:rPr>
        <w:t xml:space="preserve">. </w:t>
      </w:r>
      <w:r>
        <w:rPr>
          <w:rFonts w:ascii="Helvetica" w:hAnsi="Helvetica" w:cs="Helvetica"/>
          <w:color w:val="000000"/>
        </w:rPr>
        <w:t>- the value of the gross estate of the decedent shall be determined by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including the value at the time of his death of all property, real or personal, tangible or intangible,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wherever situated: </w:t>
      </w:r>
      <w:r>
        <w:rPr>
          <w:rFonts w:ascii="Helvetica-Oblique" w:hAnsi="Helvetica-Oblique" w:cs="Helvetica-Oblique"/>
          <w:i/>
          <w:iCs/>
          <w:color w:val="000000"/>
        </w:rPr>
        <w:t>Provided, however</w:t>
      </w:r>
      <w:r>
        <w:rPr>
          <w:rFonts w:ascii="Helvetica" w:hAnsi="Helvetica" w:cs="Helvetica"/>
          <w:color w:val="000000"/>
        </w:rPr>
        <w:t>, that in the case of a nonresident decedent who at the time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his death was not a citizen of the Philippines, only that part of the entire gross estate which is situated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 the Philippines shall be included in his taxable estate.</w:t>
      </w: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DA0BEE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 </w:t>
      </w:r>
      <w:r w:rsidR="00DA0BEE">
        <w:rPr>
          <w:rFonts w:ascii="Helvetica-Bold" w:hAnsi="Helvetica-Bold" w:cs="Helvetica-Bold"/>
          <w:b/>
          <w:bCs/>
          <w:color w:val="000000"/>
        </w:rPr>
        <w:t xml:space="preserve">(E) </w:t>
      </w:r>
      <w:r w:rsidR="00DA0BEE">
        <w:rPr>
          <w:rFonts w:ascii="Helvetica-BoldOblique" w:hAnsi="Helvetica-BoldOblique" w:cs="Helvetica-BoldOblique"/>
          <w:b/>
          <w:bCs/>
          <w:i/>
          <w:iCs/>
          <w:color w:val="000000"/>
        </w:rPr>
        <w:t>Proceeds of Life Insurance</w:t>
      </w:r>
      <w:r w:rsidR="00DA0BEE">
        <w:rPr>
          <w:rFonts w:ascii="Helvetica-Oblique" w:hAnsi="Helvetica-Oblique" w:cs="Helvetica-Oblique"/>
          <w:i/>
          <w:iCs/>
          <w:color w:val="000000"/>
        </w:rPr>
        <w:t xml:space="preserve">. </w:t>
      </w:r>
      <w:r w:rsidR="00DA0BEE">
        <w:rPr>
          <w:rFonts w:ascii="Helvetica" w:hAnsi="Helvetica" w:cs="Helvetica"/>
          <w:color w:val="000000"/>
        </w:rPr>
        <w:t>- To the extent of the amount receivable by the estate of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deceased, his executor, or administrator, as insurance under policies taken out by the decedent upon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his own life, irrespective of whether or not the insured retained the power of revocation, or to the extent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of the amount receivable by any beneficiary designated in the policy of insurance, except when it is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expressly stipulated that the designation of the beneficiary is irrevocable.</w:t>
      </w: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9E0854" w:rsidRDefault="009E0854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lastRenderedPageBreak/>
        <w:t>TITLE V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OTHER PERCENTAGE TAXES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SEC. 123.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 xml:space="preserve">Tax on Life Insurance Premiums. </w:t>
      </w:r>
      <w:r>
        <w:rPr>
          <w:rFonts w:ascii="Helvetica" w:hAnsi="Helvetica" w:cs="Helvetica"/>
          <w:color w:val="000000"/>
        </w:rPr>
        <w:t>- There shall be collected from every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person, company or corporation (except purely cooperative companies or associations)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doing life insurance business of any sort in the Philippines a tax of five percent (5%)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 total premium collected, whether such premiums are paid in money, notes, credits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any substitute for money; but premiums refunded within six (6) months after payment 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account of rejection of risk or returned for other reason to a person insured shall not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included in the taxable receipts; nor shall any tax be paid upon reinsurance by a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company that has already paid the tax; nor upon doing business outside the Philippines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on account of any life insurance of the insured who is a nonresident, if any tax on such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premium is imposed by the foreign country where the branch is established nor upon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premiums collected or received on account of any reinsurance , if the insured, in case of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personal insurance, resides outside the Philippines, if any tax on such premiums is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imposed by the foreign country where the original insurance has been issued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perfected; nor upon that portion of the premiums collected or received by the insurance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companies on variable contracts (as defined in section 232(2) of Presidential Decree No.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612), in excess of the amounts necessary to insure the lives of the variable contract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workers.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Cooperative companies or associations are such as are conducted by the members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thereof with the money collected from among themselves and solely for their own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protection and not for profit.</w:t>
      </w: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lastRenderedPageBreak/>
        <w:t>TITLE VII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DOCUMENTARY STAMP TAX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SEC. 183.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 xml:space="preserve">Stamp Tax on Life Insurance Policies. </w:t>
      </w:r>
      <w:r>
        <w:rPr>
          <w:rFonts w:ascii="Helvetica-Bold" w:hAnsi="Helvetica-Bold" w:cs="Helvetica-Bold"/>
          <w:b/>
          <w:bCs/>
          <w:color w:val="000000"/>
        </w:rPr>
        <w:t xml:space="preserve">- </w:t>
      </w:r>
      <w:r>
        <w:rPr>
          <w:rFonts w:ascii="Helvetica" w:hAnsi="Helvetica" w:cs="Helvetica"/>
          <w:color w:val="000000"/>
        </w:rPr>
        <w:t>On all policies of insurance or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other instruments by whatever name the same may be called, whereby any insurance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shall be made or renewed upon any life or lives, there shall be collected a documentary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stamp tax of Fifty centavos (P0.50) on each Two hundred pesos (P200), or fractional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part thereof, of the amount insured by any such policy.</w:t>
      </w:r>
    </w:p>
    <w:p w:rsidR="003441FD" w:rsidRDefault="003441FD" w:rsidP="00DA0BE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</w:rPr>
      </w:pP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SEC. 186. </w:t>
      </w:r>
      <w:r>
        <w:rPr>
          <w:rFonts w:ascii="Helvetica-BoldOblique" w:hAnsi="Helvetica-BoldOblique" w:cs="Helvetica-BoldOblique"/>
          <w:b/>
          <w:bCs/>
          <w:i/>
          <w:iCs/>
          <w:color w:val="000000"/>
        </w:rPr>
        <w:t xml:space="preserve">Stamp Tax on Policies of Annuities and Pre-Need Plans. </w:t>
      </w:r>
      <w:r>
        <w:rPr>
          <w:rFonts w:ascii="Helvetica-Bold" w:hAnsi="Helvetica-Bold" w:cs="Helvetica-Bold"/>
          <w:b/>
          <w:bCs/>
          <w:color w:val="000000"/>
        </w:rPr>
        <w:t xml:space="preserve">- </w:t>
      </w:r>
      <w:r>
        <w:rPr>
          <w:rFonts w:ascii="Helvetica" w:hAnsi="Helvetica" w:cs="Helvetica"/>
          <w:color w:val="000000"/>
        </w:rPr>
        <w:t>On all policies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of annuities, or other instruments by whatever name the same may be called, whereby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an annuity may be made, transferred or </w:t>
      </w:r>
      <w:bookmarkStart w:id="0" w:name="_GoBack"/>
      <w:bookmarkEnd w:id="0"/>
      <w:r>
        <w:rPr>
          <w:rFonts w:ascii="Helvetica" w:hAnsi="Helvetica" w:cs="Helvetica"/>
          <w:color w:val="000000"/>
        </w:rPr>
        <w:t>redeemed, there shall be collected a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documentary stamp tax of One peso and fifty centavos (P1.50) on each Two hundred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pesos (P200) or fractional part thereof, of the capital of the annuity, or should this be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unknown, then on each Two hundred (P200) pesos, or fractional part thereof, of </w:t>
      </w:r>
      <w:proofErr w:type="spellStart"/>
      <w:r>
        <w:rPr>
          <w:rFonts w:ascii="Helvetica" w:hAnsi="Helvetica" w:cs="Helvetica"/>
          <w:color w:val="000000"/>
        </w:rPr>
        <w:t>thirtythree</w:t>
      </w:r>
      <w:proofErr w:type="spellEnd"/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and one-third (33 1/3) times the annual income. On pre-need plans, the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documentary stamp tax shall be Fifty centavos (P0.50) on each Five hundred pesos</w:t>
      </w:r>
    </w:p>
    <w:p w:rsidR="00DA0BEE" w:rsidRDefault="00DA0BEE" w:rsidP="00DA0B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(P500), or fractional part thereof, of the value or amount of the plan.</w:t>
      </w:r>
    </w:p>
    <w:sectPr w:rsidR="00DA0BEE" w:rsidSect="009E085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Obliqu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Obliqu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BEE"/>
    <w:rsid w:val="003441FD"/>
    <w:rsid w:val="00711564"/>
    <w:rsid w:val="009E0854"/>
    <w:rsid w:val="00AB5F8C"/>
    <w:rsid w:val="00DA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9477</Words>
  <Characters>54023</Characters>
  <Application>Microsoft Office Word</Application>
  <DocSecurity>0</DocSecurity>
  <Lines>450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Itum, Juvelene-O</dc:creator>
  <cp:lastModifiedBy>Itum, Juvelene-O</cp:lastModifiedBy>
  <cp:revision>4</cp:revision>
  <dcterms:created xsi:type="dcterms:W3CDTF">2014-04-25T01:53:00Z</dcterms:created>
  <dcterms:modified xsi:type="dcterms:W3CDTF">2014-04-25T02:05:00Z</dcterms:modified>
</cp:coreProperties>
</file>